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44" w:rsidRPr="00805205" w:rsidRDefault="00EE4A44" w:rsidP="00EE4A44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Theme="minorHAnsi" w:hAnsiTheme="minorHAnsi" w:cstheme="minorHAnsi"/>
          <w:b/>
        </w:rPr>
      </w:pPr>
      <w:r w:rsidRPr="00805205">
        <w:rPr>
          <w:rFonts w:asciiTheme="minorHAnsi" w:hAnsiTheme="minorHAnsi" w:cstheme="minorHAnsi"/>
          <w:b/>
        </w:rPr>
        <w:t xml:space="preserve">Bevezető fizika   </w:t>
      </w:r>
      <w:proofErr w:type="spellStart"/>
      <w:r>
        <w:rPr>
          <w:rFonts w:asciiTheme="minorHAnsi" w:hAnsiTheme="minorHAnsi" w:cstheme="minorHAnsi"/>
          <w:b/>
        </w:rPr>
        <w:t>iv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gramStart"/>
      <w:r w:rsidRPr="00805205">
        <w:rPr>
          <w:rFonts w:asciiTheme="minorHAnsi" w:hAnsiTheme="minorHAnsi" w:cstheme="minorHAnsi"/>
          <w:b/>
        </w:rPr>
        <w:t>zh   2012.</w:t>
      </w:r>
      <w:proofErr w:type="gramEnd"/>
      <w:r w:rsidRPr="00805205">
        <w:rPr>
          <w:rFonts w:asciiTheme="minorHAnsi" w:hAnsiTheme="minorHAnsi" w:cstheme="minorHAnsi"/>
          <w:b/>
        </w:rPr>
        <w:t xml:space="preserve"> dec. </w:t>
      </w:r>
      <w:r>
        <w:rPr>
          <w:rFonts w:asciiTheme="minorHAnsi" w:hAnsiTheme="minorHAnsi" w:cstheme="minorHAnsi"/>
          <w:b/>
        </w:rPr>
        <w:t>13</w:t>
      </w:r>
      <w:r w:rsidRPr="00805205">
        <w:rPr>
          <w:rFonts w:asciiTheme="minorHAnsi" w:hAnsiTheme="minorHAnsi" w:cstheme="minorHAnsi"/>
          <w:b/>
        </w:rPr>
        <w:t xml:space="preserve">. </w:t>
      </w:r>
    </w:p>
    <w:p w:rsidR="00EE4A44" w:rsidRPr="00805205" w:rsidRDefault="00EE4A44" w:rsidP="00EE4A44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jc w:val="right"/>
        <w:rPr>
          <w:rFonts w:asciiTheme="minorHAnsi" w:hAnsiTheme="minorHAnsi" w:cstheme="minorHAnsi"/>
          <w:b/>
          <w:sz w:val="18"/>
          <w:szCs w:val="18"/>
        </w:rPr>
      </w:pPr>
      <w:proofErr w:type="gramStart"/>
      <w:r w:rsidRPr="00805205">
        <w:rPr>
          <w:rFonts w:asciiTheme="minorHAnsi" w:hAnsiTheme="minorHAnsi" w:cstheme="minorHAnsi"/>
          <w:b/>
          <w:sz w:val="18"/>
          <w:szCs w:val="18"/>
        </w:rPr>
        <w:t>A</w:t>
      </w:r>
      <w:r>
        <w:rPr>
          <w:rFonts w:asciiTheme="minorHAnsi" w:hAnsiTheme="minorHAnsi" w:cstheme="minorHAnsi"/>
          <w:b/>
          <w:sz w:val="18"/>
          <w:szCs w:val="18"/>
        </w:rPr>
        <w:t>z</w:t>
      </w:r>
      <w:r w:rsidRPr="00805205">
        <w:rPr>
          <w:rFonts w:asciiTheme="minorHAnsi" w:hAnsiTheme="minorHAnsi" w:cstheme="minorHAnsi"/>
          <w:b/>
          <w:sz w:val="18"/>
          <w:szCs w:val="18"/>
        </w:rPr>
        <w:t xml:space="preserve">  </w:t>
      </w:r>
      <w:r>
        <w:rPr>
          <w:rFonts w:asciiTheme="minorHAnsi" w:hAnsiTheme="minorHAnsi" w:cstheme="minorHAnsi"/>
          <w:b/>
          <w:sz w:val="18"/>
          <w:szCs w:val="18"/>
        </w:rPr>
        <w:t>1</w:t>
      </w:r>
      <w:proofErr w:type="gramEnd"/>
      <w:r w:rsidRPr="00805205">
        <w:rPr>
          <w:rFonts w:asciiTheme="minorHAnsi" w:hAnsiTheme="minorHAnsi" w:cstheme="minorHAnsi"/>
          <w:b/>
          <w:sz w:val="18"/>
          <w:szCs w:val="18"/>
        </w:rPr>
        <w:t>. – 8. kérdésekre adott válasz betűjelét kérjük beírni a lap alján lévő táblázatba!</w:t>
      </w:r>
    </w:p>
    <w:p w:rsidR="00EE4A44" w:rsidRPr="00805205" w:rsidRDefault="00EE4A44" w:rsidP="00EE4A44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jc w:val="right"/>
        <w:rPr>
          <w:rFonts w:asciiTheme="minorHAnsi" w:hAnsiTheme="minorHAnsi" w:cstheme="minorHAnsi"/>
          <w:b/>
          <w:sz w:val="18"/>
          <w:szCs w:val="18"/>
        </w:rPr>
      </w:pPr>
      <w:r w:rsidRPr="00805205">
        <w:rPr>
          <w:rFonts w:asciiTheme="minorHAnsi" w:hAnsiTheme="minorHAnsi" w:cstheme="minorHAnsi"/>
          <w:b/>
          <w:sz w:val="18"/>
          <w:szCs w:val="18"/>
        </w:rPr>
        <w:t xml:space="preserve">    </w:t>
      </w:r>
      <w:proofErr w:type="gramStart"/>
      <w:r w:rsidRPr="00805205">
        <w:rPr>
          <w:rFonts w:asciiTheme="minorHAnsi" w:hAnsiTheme="minorHAnsi" w:cstheme="minorHAnsi"/>
          <w:b/>
          <w:sz w:val="18"/>
          <w:szCs w:val="18"/>
        </w:rPr>
        <w:t>jó</w:t>
      </w:r>
      <w:proofErr w:type="gramEnd"/>
      <w:r w:rsidRPr="00805205">
        <w:rPr>
          <w:rFonts w:asciiTheme="minorHAnsi" w:hAnsiTheme="minorHAnsi" w:cstheme="minorHAnsi"/>
          <w:b/>
          <w:sz w:val="18"/>
          <w:szCs w:val="18"/>
        </w:rPr>
        <w:t xml:space="preserve"> válasz: +2 pont      rossz válasz:  –1 pont      nincs válasz: 0 pont </w:t>
      </w:r>
    </w:p>
    <w:p w:rsidR="00EE4A44" w:rsidRDefault="00EE4A44" w:rsidP="00B32FE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AE074B" w:rsidRPr="00D92378" w:rsidRDefault="00E742DF" w:rsidP="00B32FE5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D92378">
        <w:rPr>
          <w:b/>
          <w:bCs/>
          <w:noProof/>
          <w:sz w:val="22"/>
          <w:szCs w:val="22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234950</wp:posOffset>
            </wp:positionV>
            <wp:extent cx="930910" cy="858520"/>
            <wp:effectExtent l="19050" t="0" r="254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FE5" w:rsidRPr="00D92378">
        <w:rPr>
          <w:rFonts w:ascii="Calibri" w:hAnsi="Calibri"/>
          <w:b/>
          <w:bCs/>
          <w:sz w:val="22"/>
          <w:szCs w:val="22"/>
        </w:rPr>
        <w:t>1.</w:t>
      </w:r>
      <w:r w:rsidR="00B32FE5" w:rsidRPr="00D92378">
        <w:rPr>
          <w:rFonts w:ascii="Calibri" w:hAnsi="Calibri"/>
          <w:bCs/>
          <w:sz w:val="22"/>
          <w:szCs w:val="22"/>
        </w:rPr>
        <w:t xml:space="preserve"> </w:t>
      </w:r>
      <w:r w:rsidR="00AE074B" w:rsidRPr="00D92378">
        <w:rPr>
          <w:rFonts w:ascii="Calibri" w:hAnsi="Calibri"/>
          <w:bCs/>
          <w:sz w:val="22"/>
          <w:szCs w:val="22"/>
        </w:rPr>
        <w:t xml:space="preserve">Az alábbi állítások egy rendeltetésszerűen működő falióra kismutatójának hegyére vonatkoznak. </w:t>
      </w:r>
      <w:r w:rsidR="00EE4A44" w:rsidRPr="00D92378">
        <w:rPr>
          <w:rFonts w:ascii="Calibri" w:hAnsi="Calibri"/>
          <w:bCs/>
          <w:sz w:val="22"/>
          <w:szCs w:val="22"/>
        </w:rPr>
        <w:br/>
      </w:r>
      <w:r w:rsidR="00AE074B" w:rsidRPr="00D92378">
        <w:rPr>
          <w:rFonts w:ascii="Calibri" w:hAnsi="Calibri"/>
          <w:bCs/>
          <w:sz w:val="22"/>
          <w:szCs w:val="22"/>
        </w:rPr>
        <w:t>Válassza ki a helyes megállapítást! (A mutató hegyének mozgása folyamatos.)</w:t>
      </w:r>
    </w:p>
    <w:p w:rsidR="00AE074B" w:rsidRPr="00D92378" w:rsidRDefault="00AE074B" w:rsidP="00B32FE5">
      <w:pPr>
        <w:autoSpaceDE w:val="0"/>
        <w:autoSpaceDN w:val="0"/>
        <w:adjustRightInd w:val="0"/>
        <w:ind w:firstLine="426"/>
        <w:rPr>
          <w:rFonts w:ascii="Calibri" w:hAnsi="Calibri"/>
          <w:sz w:val="22"/>
          <w:szCs w:val="22"/>
        </w:rPr>
      </w:pPr>
      <w:r w:rsidRPr="00D92378">
        <w:rPr>
          <w:rFonts w:ascii="Calibri" w:hAnsi="Calibri"/>
          <w:bCs/>
          <w:sz w:val="22"/>
          <w:szCs w:val="22"/>
        </w:rPr>
        <w:t xml:space="preserve">GY) </w:t>
      </w:r>
      <w:proofErr w:type="gramStart"/>
      <w:r w:rsidRPr="00D92378">
        <w:rPr>
          <w:rFonts w:ascii="Calibri" w:hAnsi="Calibri"/>
          <w:sz w:val="22"/>
          <w:szCs w:val="22"/>
        </w:rPr>
        <w:t>A</w:t>
      </w:r>
      <w:proofErr w:type="gramEnd"/>
      <w:r w:rsidRPr="00D92378">
        <w:rPr>
          <w:rFonts w:ascii="Calibri" w:hAnsi="Calibri"/>
          <w:sz w:val="22"/>
          <w:szCs w:val="22"/>
        </w:rPr>
        <w:t xml:space="preserve"> mutató hegyének sebessége és gyorsulása is nulla.</w:t>
      </w:r>
    </w:p>
    <w:p w:rsidR="00AE074B" w:rsidRPr="00D92378" w:rsidRDefault="00AE074B" w:rsidP="00B32FE5">
      <w:pPr>
        <w:autoSpaceDE w:val="0"/>
        <w:autoSpaceDN w:val="0"/>
        <w:adjustRightInd w:val="0"/>
        <w:ind w:firstLine="426"/>
        <w:rPr>
          <w:rFonts w:ascii="Calibri" w:hAnsi="Calibri"/>
          <w:sz w:val="22"/>
          <w:szCs w:val="22"/>
        </w:rPr>
      </w:pPr>
      <w:r w:rsidRPr="00D92378">
        <w:rPr>
          <w:rFonts w:ascii="Calibri" w:hAnsi="Calibri"/>
          <w:bCs/>
          <w:sz w:val="22"/>
          <w:szCs w:val="22"/>
        </w:rPr>
        <w:t xml:space="preserve">NY) </w:t>
      </w:r>
      <w:proofErr w:type="gramStart"/>
      <w:r w:rsidRPr="00D92378">
        <w:rPr>
          <w:rFonts w:ascii="Calibri" w:hAnsi="Calibri"/>
          <w:sz w:val="22"/>
          <w:szCs w:val="22"/>
        </w:rPr>
        <w:t>A</w:t>
      </w:r>
      <w:proofErr w:type="gramEnd"/>
      <w:r w:rsidRPr="00D92378">
        <w:rPr>
          <w:rFonts w:ascii="Calibri" w:hAnsi="Calibri"/>
          <w:sz w:val="22"/>
          <w:szCs w:val="22"/>
        </w:rPr>
        <w:t xml:space="preserve"> mutató hegyének sebessége nem nulla, gyorsulása nulla.</w:t>
      </w:r>
    </w:p>
    <w:p w:rsidR="00AE074B" w:rsidRPr="00D92378" w:rsidRDefault="00AE074B" w:rsidP="00B32FE5">
      <w:pPr>
        <w:autoSpaceDE w:val="0"/>
        <w:autoSpaceDN w:val="0"/>
        <w:adjustRightInd w:val="0"/>
        <w:ind w:firstLine="426"/>
        <w:rPr>
          <w:rFonts w:ascii="Calibri" w:hAnsi="Calibri"/>
          <w:sz w:val="22"/>
          <w:szCs w:val="22"/>
        </w:rPr>
      </w:pPr>
      <w:r w:rsidRPr="00D92378">
        <w:rPr>
          <w:rFonts w:ascii="Calibri" w:hAnsi="Calibri"/>
          <w:bCs/>
          <w:sz w:val="22"/>
          <w:szCs w:val="22"/>
        </w:rPr>
        <w:t xml:space="preserve">LY) </w:t>
      </w:r>
      <w:proofErr w:type="gramStart"/>
      <w:r w:rsidRPr="00D92378">
        <w:rPr>
          <w:rFonts w:ascii="Calibri" w:hAnsi="Calibri"/>
          <w:sz w:val="22"/>
          <w:szCs w:val="22"/>
        </w:rPr>
        <w:t>A</w:t>
      </w:r>
      <w:proofErr w:type="gramEnd"/>
      <w:r w:rsidRPr="00D92378">
        <w:rPr>
          <w:rFonts w:ascii="Calibri" w:hAnsi="Calibri"/>
          <w:sz w:val="22"/>
          <w:szCs w:val="22"/>
        </w:rPr>
        <w:t xml:space="preserve"> mutató hegyének sebessége nulla, gyorsulása nem nulla.</w:t>
      </w:r>
    </w:p>
    <w:p w:rsidR="00AE074B" w:rsidRPr="00D92378" w:rsidRDefault="00AE074B" w:rsidP="00B32FE5">
      <w:pPr>
        <w:autoSpaceDE w:val="0"/>
        <w:autoSpaceDN w:val="0"/>
        <w:adjustRightInd w:val="0"/>
        <w:ind w:firstLine="426"/>
        <w:rPr>
          <w:rFonts w:ascii="Calibri" w:hAnsi="Calibri"/>
          <w:sz w:val="22"/>
          <w:szCs w:val="22"/>
        </w:rPr>
      </w:pPr>
      <w:r w:rsidRPr="00D92378">
        <w:rPr>
          <w:rFonts w:ascii="Calibri" w:hAnsi="Calibri"/>
          <w:bCs/>
          <w:sz w:val="22"/>
          <w:szCs w:val="22"/>
        </w:rPr>
        <w:t xml:space="preserve">TY) </w:t>
      </w:r>
      <w:proofErr w:type="gramStart"/>
      <w:r w:rsidRPr="00D92378">
        <w:rPr>
          <w:rFonts w:ascii="Calibri" w:hAnsi="Calibri"/>
          <w:sz w:val="22"/>
          <w:szCs w:val="22"/>
        </w:rPr>
        <w:t>A</w:t>
      </w:r>
      <w:proofErr w:type="gramEnd"/>
      <w:r w:rsidRPr="00D92378">
        <w:rPr>
          <w:rFonts w:ascii="Calibri" w:hAnsi="Calibri"/>
          <w:sz w:val="22"/>
          <w:szCs w:val="22"/>
        </w:rPr>
        <w:t xml:space="preserve"> mutató hegyének sebessége és gyorsulása sem nulla.</w:t>
      </w:r>
    </w:p>
    <w:p w:rsidR="00AE074B" w:rsidRPr="00D92378" w:rsidRDefault="00AE074B" w:rsidP="00B32FE5">
      <w:pPr>
        <w:autoSpaceDE w:val="0"/>
        <w:autoSpaceDN w:val="0"/>
        <w:adjustRightInd w:val="0"/>
        <w:rPr>
          <w:rFonts w:asciiTheme="minorHAnsi" w:hAnsiTheme="minorHAnsi" w:cs="SFRM1095"/>
          <w:sz w:val="12"/>
          <w:szCs w:val="12"/>
        </w:rPr>
      </w:pPr>
    </w:p>
    <w:p w:rsidR="006C5604" w:rsidRPr="00D92378" w:rsidRDefault="00B32FE5" w:rsidP="00B32FE5">
      <w:pPr>
        <w:autoSpaceDE w:val="0"/>
        <w:autoSpaceDN w:val="0"/>
        <w:adjustRightInd w:val="0"/>
        <w:rPr>
          <w:rFonts w:asciiTheme="minorHAnsi" w:hAnsiTheme="minorHAnsi" w:cs="SFRM1095"/>
          <w:sz w:val="22"/>
          <w:szCs w:val="22"/>
        </w:rPr>
      </w:pPr>
      <w:r w:rsidRPr="00D92378">
        <w:rPr>
          <w:rFonts w:asciiTheme="minorHAnsi" w:hAnsiTheme="minorHAnsi" w:cs="SFRM1095"/>
          <w:b/>
          <w:sz w:val="22"/>
          <w:szCs w:val="22"/>
        </w:rPr>
        <w:t xml:space="preserve">2. </w:t>
      </w:r>
      <w:r w:rsidR="006C5604" w:rsidRPr="00D92378">
        <w:rPr>
          <w:rFonts w:asciiTheme="minorHAnsi" w:hAnsiTheme="minorHAnsi" w:cs="SFRM1095"/>
          <w:sz w:val="22"/>
          <w:szCs w:val="22"/>
        </w:rPr>
        <w:t>Milyen erő tartja körpályán a kanyarodó autót?</w:t>
      </w:r>
    </w:p>
    <w:p w:rsidR="006C5604" w:rsidRPr="00D92378" w:rsidRDefault="00AE074B" w:rsidP="00B32FE5">
      <w:pPr>
        <w:autoSpaceDE w:val="0"/>
        <w:autoSpaceDN w:val="0"/>
        <w:adjustRightInd w:val="0"/>
        <w:ind w:firstLine="426"/>
        <w:rPr>
          <w:rFonts w:asciiTheme="minorHAnsi" w:hAnsiTheme="minorHAnsi" w:cs="SFRM1095"/>
          <w:sz w:val="22"/>
          <w:szCs w:val="22"/>
        </w:rPr>
      </w:pPr>
      <w:r w:rsidRPr="00D92378">
        <w:rPr>
          <w:rFonts w:asciiTheme="minorHAnsi" w:hAnsiTheme="minorHAnsi" w:cs="SFRM1095"/>
          <w:sz w:val="22"/>
          <w:szCs w:val="22"/>
        </w:rPr>
        <w:t>G</w:t>
      </w:r>
      <w:r w:rsidR="006C5604" w:rsidRPr="00D92378">
        <w:rPr>
          <w:rFonts w:asciiTheme="minorHAnsi" w:hAnsiTheme="minorHAnsi" w:cs="SFRM1095"/>
          <w:sz w:val="22"/>
          <w:szCs w:val="22"/>
        </w:rPr>
        <w:t>Y</w:t>
      </w:r>
      <w:r w:rsidR="00B32FE5" w:rsidRPr="00D92378">
        <w:rPr>
          <w:rFonts w:asciiTheme="minorHAnsi" w:hAnsiTheme="minorHAnsi" w:cs="SFRM1095"/>
          <w:sz w:val="22"/>
          <w:szCs w:val="22"/>
        </w:rPr>
        <w:t>)</w:t>
      </w:r>
      <w:r w:rsidR="006C5604" w:rsidRPr="00D92378">
        <w:rPr>
          <w:rFonts w:asciiTheme="minorHAnsi" w:hAnsiTheme="minorHAnsi" w:cs="SFRM1095"/>
          <w:sz w:val="22"/>
          <w:szCs w:val="22"/>
        </w:rPr>
        <w:t xml:space="preserve"> </w:t>
      </w:r>
      <w:proofErr w:type="gramStart"/>
      <w:r w:rsidR="006C5604" w:rsidRPr="00D92378">
        <w:rPr>
          <w:rFonts w:asciiTheme="minorHAnsi" w:hAnsiTheme="minorHAnsi" w:cs="SFRM1095"/>
          <w:sz w:val="22"/>
          <w:szCs w:val="22"/>
        </w:rPr>
        <w:t>A</w:t>
      </w:r>
      <w:proofErr w:type="gramEnd"/>
      <w:r w:rsidR="006C5604" w:rsidRPr="00D92378">
        <w:rPr>
          <w:rFonts w:asciiTheme="minorHAnsi" w:hAnsiTheme="minorHAnsi" w:cs="SFRM1095"/>
          <w:sz w:val="22"/>
          <w:szCs w:val="22"/>
        </w:rPr>
        <w:t xml:space="preserve"> kormánykerékre kifejtett forgatóerők, amelyek áttételeken keresztül hatnak.</w:t>
      </w:r>
    </w:p>
    <w:p w:rsidR="006C5604" w:rsidRPr="00D92378" w:rsidRDefault="006C5604" w:rsidP="00B32FE5">
      <w:pPr>
        <w:autoSpaceDE w:val="0"/>
        <w:autoSpaceDN w:val="0"/>
        <w:adjustRightInd w:val="0"/>
        <w:ind w:firstLine="426"/>
        <w:rPr>
          <w:rFonts w:asciiTheme="minorHAnsi" w:hAnsiTheme="minorHAnsi" w:cs="SFRM1095"/>
          <w:sz w:val="22"/>
          <w:szCs w:val="22"/>
        </w:rPr>
      </w:pPr>
      <w:r w:rsidRPr="00D92378">
        <w:rPr>
          <w:rFonts w:asciiTheme="minorHAnsi" w:hAnsiTheme="minorHAnsi" w:cs="SFRM1095"/>
          <w:sz w:val="22"/>
          <w:szCs w:val="22"/>
        </w:rPr>
        <w:t>NY</w:t>
      </w:r>
      <w:r w:rsidR="00B32FE5" w:rsidRPr="00D92378">
        <w:rPr>
          <w:rFonts w:asciiTheme="minorHAnsi" w:hAnsiTheme="minorHAnsi" w:cs="SFRM1095"/>
          <w:sz w:val="22"/>
          <w:szCs w:val="22"/>
        </w:rPr>
        <w:t>)</w:t>
      </w:r>
      <w:r w:rsidRPr="00D92378">
        <w:rPr>
          <w:rFonts w:asciiTheme="minorHAnsi" w:hAnsiTheme="minorHAnsi" w:cs="SFRM1095"/>
          <w:sz w:val="22"/>
          <w:szCs w:val="22"/>
        </w:rPr>
        <w:t xml:space="preserve"> </w:t>
      </w:r>
      <w:proofErr w:type="gramStart"/>
      <w:r w:rsidRPr="00D92378">
        <w:rPr>
          <w:rFonts w:asciiTheme="minorHAnsi" w:hAnsiTheme="minorHAnsi" w:cs="SFRM1095"/>
          <w:sz w:val="22"/>
          <w:szCs w:val="22"/>
        </w:rPr>
        <w:t>A</w:t>
      </w:r>
      <w:proofErr w:type="gramEnd"/>
      <w:r w:rsidRPr="00D92378">
        <w:rPr>
          <w:rFonts w:asciiTheme="minorHAnsi" w:hAnsiTheme="minorHAnsi" w:cs="SFRM1095"/>
          <w:sz w:val="22"/>
          <w:szCs w:val="22"/>
        </w:rPr>
        <w:t xml:space="preserve"> motor húzóereje.</w:t>
      </w:r>
    </w:p>
    <w:p w:rsidR="006C22F7" w:rsidRPr="00D92378" w:rsidRDefault="00AE074B" w:rsidP="00B32FE5">
      <w:pPr>
        <w:ind w:firstLine="426"/>
        <w:rPr>
          <w:rFonts w:asciiTheme="minorHAnsi" w:hAnsiTheme="minorHAnsi" w:cs="SFRM1095"/>
          <w:sz w:val="22"/>
          <w:szCs w:val="22"/>
        </w:rPr>
      </w:pPr>
      <w:r w:rsidRPr="00D92378">
        <w:rPr>
          <w:rFonts w:asciiTheme="minorHAnsi" w:hAnsiTheme="minorHAnsi" w:cs="SFRM1095"/>
          <w:sz w:val="22"/>
          <w:szCs w:val="22"/>
        </w:rPr>
        <w:t>L</w:t>
      </w:r>
      <w:r w:rsidR="006C5604" w:rsidRPr="00D92378">
        <w:rPr>
          <w:rFonts w:asciiTheme="minorHAnsi" w:hAnsiTheme="minorHAnsi" w:cs="SFRM1095"/>
          <w:sz w:val="22"/>
          <w:szCs w:val="22"/>
        </w:rPr>
        <w:t>Y</w:t>
      </w:r>
      <w:r w:rsidR="00B32FE5" w:rsidRPr="00D92378">
        <w:rPr>
          <w:rFonts w:asciiTheme="minorHAnsi" w:hAnsiTheme="minorHAnsi" w:cs="SFRM1095"/>
          <w:sz w:val="22"/>
          <w:szCs w:val="22"/>
        </w:rPr>
        <w:t>)</w:t>
      </w:r>
      <w:r w:rsidR="006C5604" w:rsidRPr="00D92378">
        <w:rPr>
          <w:rFonts w:asciiTheme="minorHAnsi" w:hAnsiTheme="minorHAnsi" w:cs="SFRM1095"/>
          <w:sz w:val="22"/>
          <w:szCs w:val="22"/>
        </w:rPr>
        <w:t xml:space="preserve"> </w:t>
      </w:r>
      <w:proofErr w:type="gramStart"/>
      <w:r w:rsidR="006C5604" w:rsidRPr="00D92378">
        <w:rPr>
          <w:rFonts w:asciiTheme="minorHAnsi" w:hAnsiTheme="minorHAnsi" w:cs="SFRM1095"/>
          <w:sz w:val="22"/>
          <w:szCs w:val="22"/>
        </w:rPr>
        <w:t>A</w:t>
      </w:r>
      <w:proofErr w:type="gramEnd"/>
      <w:r w:rsidR="006C5604" w:rsidRPr="00D92378">
        <w:rPr>
          <w:rFonts w:asciiTheme="minorHAnsi" w:hAnsiTheme="minorHAnsi" w:cs="SFRM1095"/>
          <w:sz w:val="22"/>
          <w:szCs w:val="22"/>
        </w:rPr>
        <w:t xml:space="preserve"> kerekek és a talaj között ható súrlódási erő.</w:t>
      </w:r>
    </w:p>
    <w:p w:rsidR="006C5604" w:rsidRPr="00D92378" w:rsidRDefault="006C5604" w:rsidP="00B32FE5">
      <w:pPr>
        <w:ind w:firstLine="426"/>
        <w:rPr>
          <w:rFonts w:asciiTheme="minorHAnsi" w:hAnsiTheme="minorHAnsi" w:cs="SFRM1095"/>
          <w:sz w:val="22"/>
          <w:szCs w:val="22"/>
        </w:rPr>
      </w:pPr>
      <w:r w:rsidRPr="00D92378">
        <w:rPr>
          <w:rFonts w:asciiTheme="minorHAnsi" w:hAnsiTheme="minorHAnsi" w:cs="SFRM1095"/>
          <w:sz w:val="22"/>
          <w:szCs w:val="22"/>
        </w:rPr>
        <w:t>TY</w:t>
      </w:r>
      <w:r w:rsidR="00B32FE5" w:rsidRPr="00D92378">
        <w:rPr>
          <w:rFonts w:asciiTheme="minorHAnsi" w:hAnsiTheme="minorHAnsi" w:cs="SFRM1095"/>
          <w:sz w:val="22"/>
          <w:szCs w:val="22"/>
        </w:rPr>
        <w:t>)</w:t>
      </w:r>
      <w:r w:rsidRPr="00D92378">
        <w:rPr>
          <w:rFonts w:asciiTheme="minorHAnsi" w:hAnsiTheme="minorHAnsi" w:cs="SFRM1095"/>
          <w:sz w:val="22"/>
          <w:szCs w:val="22"/>
        </w:rPr>
        <w:t xml:space="preserve"> </w:t>
      </w:r>
      <w:proofErr w:type="gramStart"/>
      <w:r w:rsidRPr="00D92378">
        <w:rPr>
          <w:rFonts w:asciiTheme="minorHAnsi" w:hAnsiTheme="minorHAnsi" w:cs="SFRM1095"/>
          <w:sz w:val="22"/>
          <w:szCs w:val="22"/>
        </w:rPr>
        <w:t>A</w:t>
      </w:r>
      <w:proofErr w:type="gramEnd"/>
      <w:r w:rsidRPr="00D92378">
        <w:rPr>
          <w:rFonts w:asciiTheme="minorHAnsi" w:hAnsiTheme="minorHAnsi" w:cs="SFRM1095"/>
          <w:sz w:val="22"/>
          <w:szCs w:val="22"/>
        </w:rPr>
        <w:t xml:space="preserve"> centrifugális erő.</w:t>
      </w:r>
    </w:p>
    <w:p w:rsidR="00B32FE5" w:rsidRPr="00D92378" w:rsidRDefault="001A72E5" w:rsidP="00B32FE5">
      <w:pPr>
        <w:rPr>
          <w:rFonts w:asciiTheme="minorHAnsi" w:hAnsiTheme="minorHAnsi" w:cs="SFRM1095"/>
          <w:sz w:val="12"/>
          <w:szCs w:val="12"/>
        </w:rPr>
      </w:pPr>
      <w:r w:rsidRPr="001A72E5">
        <w:rPr>
          <w:rFonts w:asciiTheme="minorHAnsi" w:hAnsiTheme="minorHAnsi"/>
          <w:sz w:val="12"/>
          <w:szCs w:val="12"/>
        </w:rPr>
        <w:pict>
          <v:group id="_x0000_s1060" editas="canvas" style="position:absolute;margin-left:283.85pt;margin-top:1.55pt;width:184.25pt;height:53.85pt;z-index:251662336" coordorigin="1021,4563" coordsize="6132,179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1021;top:4563;width:6132;height:1792" o:preferrelative="f">
              <v:fill o:detectmouseclick="t"/>
              <v:path o:extrusionok="t" o:connecttype="none"/>
              <o:lock v:ext="edit" text="t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62" type="#_x0000_t19" style="position:absolute;left:4470;top:4689;width:2548;height:1387;rotation:180" strokeweight="2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3" type="#_x0000_t32" style="position:absolute;left:1526;top:5152;width:1;height:794" o:connectortype="straight">
              <v:stroke startarrow="classic" endarrow="classic"/>
            </v:shape>
            <v:shape id="_x0000_s1064" type="#_x0000_t32" style="position:absolute;left:1299;top:4739;width:2494;height:1360" o:connectortype="straight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2957;top:5289;width:401;height:455" stroked="f">
              <v:fill opacity="0"/>
              <v:textbox style="mso-next-textbox:#_x0000_s1065" inset=".92172mm,.46086mm,.92172mm,.46086mm">
                <w:txbxContent>
                  <w:p w:rsidR="00B32FE5" w:rsidRPr="00C65B76" w:rsidRDefault="00B32FE5" w:rsidP="00B32FE5">
                    <w:pPr>
                      <w:rPr>
                        <w:sz w:val="17"/>
                        <w:szCs w:val="28"/>
                      </w:rPr>
                    </w:pPr>
                    <w:r w:rsidRPr="00C65B76">
                      <w:rPr>
                        <w:sz w:val="17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066" type="#_x0000_t202" style="position:absolute;left:5132;top:5240;width:401;height:455" stroked="f">
              <v:fill opacity="0"/>
              <v:textbox style="mso-next-textbox:#_x0000_s1066" inset=".92172mm,.46086mm,.92172mm,.46086mm">
                <w:txbxContent>
                  <w:p w:rsidR="00B32FE5" w:rsidRPr="00C65B76" w:rsidRDefault="00B32FE5" w:rsidP="00B32FE5">
                    <w:pPr>
                      <w:rPr>
                        <w:sz w:val="17"/>
                        <w:szCs w:val="28"/>
                      </w:rPr>
                    </w:pPr>
                    <w:r w:rsidRPr="00C65B76">
                      <w:rPr>
                        <w:sz w:val="17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067" type="#_x0000_t32" style="position:absolute;left:1657;top:5121;width:3572;height:1" o:connectortype="straight"/>
            <v:shape id="_x0000_s1068" type="#_x0000_t32" style="position:absolute;left:1723;top:5961;width:5046;height:1" o:connectortype="straight"/>
            <v:shape id="_x0000_s1069" type="#_x0000_t202" style="position:absolute;left:1133;top:5323;width:401;height:455" stroked="f">
              <v:fill opacity="0"/>
              <v:textbox style="mso-next-textbox:#_x0000_s1069" inset=".92172mm,.46086mm,.92172mm,.46086mm">
                <w:txbxContent>
                  <w:p w:rsidR="00B32FE5" w:rsidRPr="00C65B76" w:rsidRDefault="00B32FE5" w:rsidP="00B32FE5">
                    <w:pPr>
                      <w:rPr>
                        <w:sz w:val="17"/>
                        <w:szCs w:val="28"/>
                      </w:rPr>
                    </w:pPr>
                    <w:r w:rsidRPr="00C65B76">
                      <w:rPr>
                        <w:sz w:val="17"/>
                        <w:szCs w:val="28"/>
                      </w:rPr>
                      <w:t>h</w:t>
                    </w:r>
                  </w:p>
                </w:txbxContent>
              </v:textbox>
            </v:shape>
            <v:oval id="_x0000_s1070" style="position:absolute;left:2011;top:4974;width:234;height:234" fillcolor="#8064a2 [3207]" stroked="f" strokeweight="0">
              <v:fill color2="#5e4878 [2375]" focusposition=".5,.5" focussize="" focus="100%" type="gradientRadial"/>
              <v:shadow type="perspective" color="#3f3151 [1607]" offset="1pt" offset2="-3pt"/>
            </v:oval>
            <v:oval id="_x0000_s1071" style="position:absolute;left:4588;top:4975;width:234;height:234" fillcolor="#8064a2 [3207]" stroked="f" strokeweight="0">
              <v:fill color2="#5e4878 [2375]" focusposition=".5,.5" focussize="" focus="100%" type="gradientRadial"/>
              <v:shadow type="perspective" color="#3f3151 [1607]" offset="1pt" offset2="-3pt"/>
            </v:oval>
            <w10:wrap type="square"/>
          </v:group>
        </w:pict>
      </w:r>
    </w:p>
    <w:p w:rsidR="00B32FE5" w:rsidRPr="00D92378" w:rsidRDefault="00B32FE5" w:rsidP="00B32FE5">
      <w:pPr>
        <w:rPr>
          <w:rFonts w:asciiTheme="minorHAnsi" w:hAnsiTheme="minorHAnsi"/>
          <w:sz w:val="22"/>
          <w:szCs w:val="22"/>
        </w:rPr>
      </w:pPr>
      <w:r w:rsidRPr="00D92378">
        <w:rPr>
          <w:rFonts w:asciiTheme="minorHAnsi" w:hAnsiTheme="minorHAnsi"/>
          <w:b/>
          <w:sz w:val="22"/>
          <w:szCs w:val="22"/>
        </w:rPr>
        <w:t>3.</w:t>
      </w:r>
      <w:r w:rsidRPr="00D92378">
        <w:rPr>
          <w:rFonts w:asciiTheme="minorHAnsi" w:hAnsiTheme="minorHAnsi"/>
          <w:sz w:val="22"/>
          <w:szCs w:val="22"/>
        </w:rPr>
        <w:t xml:space="preserve"> Egy testet két különböző alakú lejtőn álló helyzetből elengedünk. Melyik lejtőn lesz nagyobb a test sebessége </w:t>
      </w:r>
      <w:r w:rsidRPr="00D92378">
        <w:rPr>
          <w:rFonts w:asciiTheme="minorHAnsi" w:hAnsiTheme="minorHAnsi"/>
          <w:sz w:val="22"/>
          <w:szCs w:val="22"/>
        </w:rPr>
        <w:br/>
        <w:t xml:space="preserve">’h’ magassággal lejjebb? </w:t>
      </w:r>
    </w:p>
    <w:p w:rsidR="00B32FE5" w:rsidRPr="00D92378" w:rsidRDefault="00B32FE5" w:rsidP="00B32FE5">
      <w:pPr>
        <w:rPr>
          <w:rFonts w:asciiTheme="minorHAnsi" w:hAnsiTheme="minorHAnsi" w:cs="SFRM1095"/>
          <w:sz w:val="22"/>
          <w:szCs w:val="22"/>
        </w:rPr>
      </w:pPr>
      <w:r w:rsidRPr="00D92378">
        <w:rPr>
          <w:rFonts w:asciiTheme="minorHAnsi" w:hAnsiTheme="minorHAnsi"/>
          <w:sz w:val="22"/>
          <w:szCs w:val="22"/>
        </w:rPr>
        <w:t>A súrlódás elhanyagolható.</w:t>
      </w:r>
    </w:p>
    <w:p w:rsidR="00B32FE5" w:rsidRPr="00D92378" w:rsidRDefault="00B32FE5" w:rsidP="00B32FE5">
      <w:pPr>
        <w:ind w:firstLine="426"/>
        <w:rPr>
          <w:rFonts w:asciiTheme="minorHAnsi" w:hAnsiTheme="minorHAnsi"/>
          <w:sz w:val="22"/>
          <w:szCs w:val="22"/>
        </w:rPr>
      </w:pPr>
      <w:r w:rsidRPr="00D92378">
        <w:rPr>
          <w:rFonts w:asciiTheme="minorHAnsi" w:hAnsiTheme="minorHAnsi"/>
          <w:sz w:val="22"/>
          <w:szCs w:val="22"/>
        </w:rPr>
        <w:t xml:space="preserve">GY) Az 1-es számú lejtőn.   </w:t>
      </w:r>
      <w:r w:rsidRPr="00D92378">
        <w:rPr>
          <w:rFonts w:asciiTheme="minorHAnsi" w:hAnsiTheme="minorHAnsi"/>
          <w:sz w:val="22"/>
          <w:szCs w:val="22"/>
        </w:rPr>
        <w:tab/>
      </w:r>
      <w:r w:rsidRPr="00D92378">
        <w:rPr>
          <w:rFonts w:asciiTheme="minorHAnsi" w:hAnsiTheme="minorHAnsi"/>
          <w:sz w:val="22"/>
          <w:szCs w:val="22"/>
        </w:rPr>
        <w:tab/>
      </w:r>
      <w:r w:rsidRPr="00D92378">
        <w:rPr>
          <w:rFonts w:asciiTheme="minorHAnsi" w:hAnsiTheme="minorHAnsi"/>
          <w:sz w:val="22"/>
          <w:szCs w:val="22"/>
        </w:rPr>
        <w:tab/>
      </w:r>
      <w:r w:rsidRPr="00D92378">
        <w:rPr>
          <w:rFonts w:asciiTheme="minorHAnsi" w:hAnsiTheme="minorHAnsi"/>
          <w:sz w:val="22"/>
          <w:szCs w:val="22"/>
        </w:rPr>
        <w:tab/>
      </w:r>
      <w:r w:rsidR="00FF329B">
        <w:rPr>
          <w:rFonts w:asciiTheme="minorHAnsi" w:hAnsiTheme="minorHAnsi"/>
          <w:sz w:val="22"/>
          <w:szCs w:val="22"/>
        </w:rPr>
        <w:tab/>
      </w:r>
      <w:r w:rsidRPr="00D92378">
        <w:rPr>
          <w:rFonts w:asciiTheme="minorHAnsi" w:hAnsiTheme="minorHAnsi"/>
          <w:sz w:val="22"/>
          <w:szCs w:val="22"/>
        </w:rPr>
        <w:t xml:space="preserve">NY) </w:t>
      </w:r>
      <w:proofErr w:type="gramStart"/>
      <w:r w:rsidRPr="00D92378">
        <w:rPr>
          <w:rFonts w:asciiTheme="minorHAnsi" w:hAnsiTheme="minorHAnsi"/>
          <w:sz w:val="22"/>
          <w:szCs w:val="22"/>
        </w:rPr>
        <w:t>A</w:t>
      </w:r>
      <w:proofErr w:type="gramEnd"/>
      <w:r w:rsidRPr="00D92378">
        <w:rPr>
          <w:rFonts w:asciiTheme="minorHAnsi" w:hAnsiTheme="minorHAnsi"/>
          <w:sz w:val="22"/>
          <w:szCs w:val="22"/>
        </w:rPr>
        <w:t xml:space="preserve"> 2-es számú lejtőn.</w:t>
      </w:r>
    </w:p>
    <w:p w:rsidR="00B32FE5" w:rsidRPr="00D92378" w:rsidRDefault="00B32FE5" w:rsidP="00B32FE5">
      <w:pPr>
        <w:ind w:firstLine="426"/>
        <w:rPr>
          <w:rFonts w:asciiTheme="minorHAnsi" w:hAnsiTheme="minorHAnsi" w:cs="SFRM1095"/>
          <w:sz w:val="22"/>
          <w:szCs w:val="22"/>
        </w:rPr>
      </w:pPr>
      <w:r w:rsidRPr="00D92378">
        <w:rPr>
          <w:rFonts w:asciiTheme="minorHAnsi" w:hAnsiTheme="minorHAnsi"/>
          <w:sz w:val="22"/>
          <w:szCs w:val="22"/>
        </w:rPr>
        <w:t xml:space="preserve">LY) Mindkét lejtőn ugyanakkora lesz a sebessége. </w:t>
      </w:r>
      <w:r w:rsidRPr="00D92378">
        <w:rPr>
          <w:rFonts w:asciiTheme="minorHAnsi" w:hAnsiTheme="minorHAnsi"/>
          <w:sz w:val="22"/>
          <w:szCs w:val="22"/>
        </w:rPr>
        <w:tab/>
      </w:r>
      <w:r w:rsidR="00FF329B">
        <w:rPr>
          <w:rFonts w:asciiTheme="minorHAnsi" w:hAnsiTheme="minorHAnsi"/>
          <w:sz w:val="22"/>
          <w:szCs w:val="22"/>
        </w:rPr>
        <w:tab/>
      </w:r>
      <w:r w:rsidRPr="00D92378">
        <w:rPr>
          <w:rFonts w:asciiTheme="minorHAnsi" w:hAnsiTheme="minorHAnsi"/>
          <w:sz w:val="22"/>
          <w:szCs w:val="22"/>
        </w:rPr>
        <w:t>TY) Ennyiből nem lehet eldönteni.</w:t>
      </w:r>
    </w:p>
    <w:p w:rsidR="00B32FE5" w:rsidRPr="00D92378" w:rsidRDefault="00B32FE5" w:rsidP="00B32FE5">
      <w:pPr>
        <w:rPr>
          <w:rFonts w:ascii="Calibri" w:hAnsi="Calibri"/>
          <w:b/>
          <w:sz w:val="12"/>
          <w:szCs w:val="12"/>
        </w:rPr>
      </w:pPr>
    </w:p>
    <w:p w:rsidR="006C5604" w:rsidRPr="00D92378" w:rsidRDefault="00B32FE5" w:rsidP="00B32FE5">
      <w:pPr>
        <w:rPr>
          <w:rFonts w:ascii="Calibri" w:hAnsi="Calibri"/>
          <w:sz w:val="22"/>
          <w:szCs w:val="22"/>
        </w:rPr>
      </w:pPr>
      <w:r w:rsidRPr="00D92378">
        <w:rPr>
          <w:rFonts w:ascii="Calibri" w:hAnsi="Calibri"/>
          <w:b/>
          <w:sz w:val="22"/>
          <w:szCs w:val="22"/>
        </w:rPr>
        <w:t xml:space="preserve">4. </w:t>
      </w:r>
      <w:r w:rsidR="00624CA6" w:rsidRPr="00D92378">
        <w:rPr>
          <w:rFonts w:ascii="Calibri" w:hAnsi="Calibri"/>
          <w:sz w:val="22"/>
          <w:szCs w:val="22"/>
        </w:rPr>
        <w:t>Mi a hő mértékegysége?</w:t>
      </w:r>
    </w:p>
    <w:p w:rsidR="006C5604" w:rsidRPr="00D92378" w:rsidRDefault="00AD13BB" w:rsidP="00B32FE5">
      <w:pPr>
        <w:ind w:firstLine="426"/>
        <w:rPr>
          <w:rFonts w:ascii="Calibri" w:hAnsi="Calibri"/>
          <w:sz w:val="22"/>
          <w:szCs w:val="22"/>
        </w:rPr>
      </w:pPr>
      <w:r w:rsidRPr="00D92378">
        <w:rPr>
          <w:rFonts w:ascii="Calibri" w:hAnsi="Calibri"/>
          <w:sz w:val="22"/>
          <w:szCs w:val="22"/>
        </w:rPr>
        <w:t>GY</w:t>
      </w:r>
      <w:proofErr w:type="gramStart"/>
      <w:r w:rsidRPr="00D92378">
        <w:rPr>
          <w:rFonts w:ascii="Calibri" w:hAnsi="Calibri"/>
          <w:sz w:val="22"/>
          <w:szCs w:val="22"/>
        </w:rPr>
        <w:t>)  K</w:t>
      </w:r>
      <w:proofErr w:type="gramEnd"/>
      <w:r w:rsidRPr="00D92378">
        <w:rPr>
          <w:rFonts w:ascii="Calibri" w:hAnsi="Calibri"/>
          <w:sz w:val="22"/>
          <w:szCs w:val="22"/>
        </w:rPr>
        <w:t xml:space="preserve">    </w:t>
      </w:r>
      <w:r w:rsidR="00B32FE5" w:rsidRPr="00D92378">
        <w:rPr>
          <w:rFonts w:ascii="Calibri" w:hAnsi="Calibri"/>
          <w:sz w:val="22"/>
          <w:szCs w:val="22"/>
        </w:rPr>
        <w:t xml:space="preserve">          </w:t>
      </w:r>
      <w:r w:rsidRPr="00D92378">
        <w:rPr>
          <w:rFonts w:ascii="Calibri" w:hAnsi="Calibri"/>
          <w:sz w:val="22"/>
          <w:szCs w:val="22"/>
        </w:rPr>
        <w:t>NY)  m</w:t>
      </w:r>
      <w:r w:rsidRPr="00D92378">
        <w:rPr>
          <w:rFonts w:ascii="Calibri" w:hAnsi="Calibri"/>
          <w:sz w:val="22"/>
          <w:szCs w:val="22"/>
          <w:vertAlign w:val="superscript"/>
        </w:rPr>
        <w:t>2</w:t>
      </w:r>
      <w:r w:rsidRPr="00D92378">
        <w:rPr>
          <w:rFonts w:ascii="Calibri" w:hAnsi="Calibri"/>
          <w:sz w:val="22"/>
          <w:szCs w:val="22"/>
        </w:rPr>
        <w:t>/(K·s</w:t>
      </w:r>
      <w:r w:rsidRPr="00D92378">
        <w:rPr>
          <w:rFonts w:ascii="Calibri" w:hAnsi="Calibri"/>
          <w:sz w:val="22"/>
          <w:szCs w:val="22"/>
          <w:vertAlign w:val="superscript"/>
        </w:rPr>
        <w:t>2</w:t>
      </w:r>
      <w:r w:rsidRPr="00D92378">
        <w:rPr>
          <w:rFonts w:ascii="Calibri" w:hAnsi="Calibri"/>
          <w:sz w:val="22"/>
          <w:szCs w:val="22"/>
        </w:rPr>
        <w:t xml:space="preserve">)  </w:t>
      </w:r>
      <w:r w:rsidR="00B32FE5" w:rsidRPr="00D92378">
        <w:rPr>
          <w:rFonts w:ascii="Calibri" w:hAnsi="Calibri"/>
          <w:sz w:val="22"/>
          <w:szCs w:val="22"/>
        </w:rPr>
        <w:t xml:space="preserve">       </w:t>
      </w:r>
      <w:r w:rsidRPr="00D92378">
        <w:rPr>
          <w:rFonts w:ascii="Calibri" w:hAnsi="Calibri"/>
          <w:sz w:val="22"/>
          <w:szCs w:val="22"/>
        </w:rPr>
        <w:t xml:space="preserve">    LY) kg·m</w:t>
      </w:r>
      <w:r w:rsidRPr="00D92378">
        <w:rPr>
          <w:rFonts w:ascii="Calibri" w:hAnsi="Calibri"/>
          <w:sz w:val="22"/>
          <w:szCs w:val="22"/>
          <w:vertAlign w:val="superscript"/>
        </w:rPr>
        <w:t>2</w:t>
      </w:r>
      <w:r w:rsidRPr="00D92378">
        <w:rPr>
          <w:rFonts w:ascii="Calibri" w:hAnsi="Calibri"/>
          <w:sz w:val="22"/>
          <w:szCs w:val="22"/>
        </w:rPr>
        <w:t>/s</w:t>
      </w:r>
      <w:r w:rsidRPr="00D92378">
        <w:rPr>
          <w:rFonts w:ascii="Calibri" w:hAnsi="Calibri"/>
          <w:sz w:val="22"/>
          <w:szCs w:val="22"/>
          <w:vertAlign w:val="superscript"/>
        </w:rPr>
        <w:t>2</w:t>
      </w:r>
      <w:r w:rsidRPr="00D92378">
        <w:rPr>
          <w:rFonts w:ascii="Calibri" w:hAnsi="Calibri"/>
          <w:sz w:val="22"/>
          <w:szCs w:val="22"/>
        </w:rPr>
        <w:t xml:space="preserve">    </w:t>
      </w:r>
      <w:r w:rsidR="00B32FE5" w:rsidRPr="00D92378">
        <w:rPr>
          <w:rFonts w:ascii="Calibri" w:hAnsi="Calibri"/>
          <w:sz w:val="22"/>
          <w:szCs w:val="22"/>
        </w:rPr>
        <w:t xml:space="preserve">         </w:t>
      </w:r>
      <w:r w:rsidRPr="00D92378">
        <w:rPr>
          <w:rFonts w:ascii="Calibri" w:hAnsi="Calibri"/>
          <w:sz w:val="22"/>
          <w:szCs w:val="22"/>
        </w:rPr>
        <w:t xml:space="preserve"> TY) kg·m</w:t>
      </w:r>
      <w:r w:rsidRPr="00D92378">
        <w:rPr>
          <w:rFonts w:ascii="Calibri" w:hAnsi="Calibri"/>
          <w:sz w:val="22"/>
          <w:szCs w:val="22"/>
          <w:vertAlign w:val="superscript"/>
        </w:rPr>
        <w:t>2</w:t>
      </w:r>
      <w:r w:rsidRPr="00D92378">
        <w:rPr>
          <w:rFonts w:ascii="Calibri" w:hAnsi="Calibri"/>
          <w:sz w:val="22"/>
          <w:szCs w:val="22"/>
        </w:rPr>
        <w:t>/(</w:t>
      </w:r>
      <w:r w:rsidRPr="00D92378">
        <w:rPr>
          <w:rFonts w:ascii="Calibri" w:hAnsi="Calibri"/>
          <w:sz w:val="22"/>
          <w:szCs w:val="22"/>
        </w:rPr>
        <w:sym w:font="Symbol" w:char="F0B0"/>
      </w:r>
      <w:r w:rsidRPr="00D92378">
        <w:rPr>
          <w:rFonts w:ascii="Calibri" w:hAnsi="Calibri"/>
          <w:sz w:val="22"/>
          <w:szCs w:val="22"/>
        </w:rPr>
        <w:t>C·s</w:t>
      </w:r>
      <w:r w:rsidRPr="00D92378">
        <w:rPr>
          <w:rFonts w:ascii="Calibri" w:hAnsi="Calibri"/>
          <w:sz w:val="22"/>
          <w:szCs w:val="22"/>
          <w:vertAlign w:val="superscript"/>
        </w:rPr>
        <w:t>2</w:t>
      </w:r>
      <w:r w:rsidRPr="00D92378">
        <w:rPr>
          <w:rFonts w:ascii="Calibri" w:hAnsi="Calibri"/>
          <w:sz w:val="22"/>
          <w:szCs w:val="22"/>
        </w:rPr>
        <w:t>)</w:t>
      </w:r>
    </w:p>
    <w:p w:rsidR="00624CA6" w:rsidRPr="00D92378" w:rsidRDefault="00624CA6" w:rsidP="00B32FE5">
      <w:pPr>
        <w:rPr>
          <w:rFonts w:ascii="Calibri" w:hAnsi="Calibri"/>
          <w:sz w:val="12"/>
          <w:szCs w:val="12"/>
        </w:rPr>
      </w:pPr>
    </w:p>
    <w:p w:rsidR="00D8115F" w:rsidRPr="00D92378" w:rsidRDefault="00B32FE5" w:rsidP="00B32FE5">
      <w:pPr>
        <w:tabs>
          <w:tab w:val="right" w:pos="-3402"/>
          <w:tab w:val="right" w:pos="-2268"/>
          <w:tab w:val="left" w:pos="567"/>
          <w:tab w:val="left" w:pos="4253"/>
        </w:tabs>
        <w:rPr>
          <w:rFonts w:ascii="Calibri" w:hAnsi="Calibri" w:cstheme="minorHAnsi"/>
          <w:sz w:val="22"/>
          <w:szCs w:val="22"/>
        </w:rPr>
      </w:pPr>
      <w:r w:rsidRPr="00D92378">
        <w:rPr>
          <w:rFonts w:ascii="Calibri" w:hAnsi="Calibri" w:cstheme="minorHAnsi"/>
          <w:b/>
          <w:sz w:val="22"/>
          <w:szCs w:val="22"/>
        </w:rPr>
        <w:t>5.</w:t>
      </w:r>
      <w:r w:rsidRPr="00D92378">
        <w:rPr>
          <w:rFonts w:ascii="Calibri" w:hAnsi="Calibri" w:cstheme="minorHAnsi"/>
          <w:sz w:val="22"/>
          <w:szCs w:val="22"/>
        </w:rPr>
        <w:t xml:space="preserve"> </w:t>
      </w:r>
      <w:r w:rsidR="00D8115F" w:rsidRPr="00D92378">
        <w:rPr>
          <w:rFonts w:ascii="Calibri" w:hAnsi="Calibri" w:cstheme="minorHAnsi"/>
          <w:sz w:val="22"/>
          <w:szCs w:val="22"/>
        </w:rPr>
        <w:t xml:space="preserve">Egyforma hőmérsékletű és anyagú </w:t>
      </w:r>
      <w:proofErr w:type="gramStart"/>
      <w:r w:rsidR="00D8115F" w:rsidRPr="00D92378">
        <w:rPr>
          <w:rFonts w:ascii="Calibri" w:hAnsi="Calibri" w:cstheme="minorHAnsi"/>
          <w:sz w:val="22"/>
          <w:szCs w:val="22"/>
        </w:rPr>
        <w:t xml:space="preserve">gázból  </w:t>
      </w:r>
      <w:r w:rsidR="00D8115F" w:rsidRPr="00D92378">
        <w:rPr>
          <w:rFonts w:ascii="Calibri" w:hAnsi="Calibri" w:cstheme="minorHAnsi"/>
          <w:i/>
          <w:sz w:val="22"/>
          <w:szCs w:val="22"/>
        </w:rPr>
        <w:t>m</w:t>
      </w:r>
      <w:proofErr w:type="gramEnd"/>
      <w:r w:rsidR="00D8115F" w:rsidRPr="00D92378">
        <w:rPr>
          <w:rFonts w:ascii="Calibri" w:hAnsi="Calibri" w:cstheme="minorHAnsi"/>
          <w:sz w:val="22"/>
          <w:szCs w:val="22"/>
        </w:rPr>
        <w:t xml:space="preserve">, illetve </w:t>
      </w:r>
      <w:r w:rsidR="00D8115F" w:rsidRPr="00D92378">
        <w:rPr>
          <w:rFonts w:ascii="Calibri" w:hAnsi="Calibri" w:cstheme="minorHAnsi"/>
          <w:i/>
          <w:sz w:val="22"/>
          <w:szCs w:val="22"/>
        </w:rPr>
        <w:t>2m</w:t>
      </w:r>
      <w:r w:rsidR="00D8115F" w:rsidRPr="00D92378">
        <w:rPr>
          <w:rFonts w:ascii="Calibri" w:hAnsi="Calibri" w:cstheme="minorHAnsi"/>
          <w:sz w:val="22"/>
          <w:szCs w:val="22"/>
        </w:rPr>
        <w:t xml:space="preserve"> tömegű gázt véve biztosan állíthatjuk, hogy a második esetben a gáz</w:t>
      </w:r>
    </w:p>
    <w:p w:rsidR="00D8115F" w:rsidRPr="00D92378" w:rsidRDefault="00D8115F" w:rsidP="00B32FE5">
      <w:pPr>
        <w:tabs>
          <w:tab w:val="right" w:pos="-3402"/>
          <w:tab w:val="right" w:pos="-2268"/>
          <w:tab w:val="left" w:pos="567"/>
          <w:tab w:val="left" w:pos="4253"/>
        </w:tabs>
        <w:ind w:firstLine="426"/>
        <w:rPr>
          <w:rFonts w:ascii="Calibri" w:hAnsi="Calibri" w:cstheme="minorHAnsi"/>
          <w:sz w:val="22"/>
          <w:szCs w:val="22"/>
        </w:rPr>
      </w:pPr>
      <w:r w:rsidRPr="00D92378">
        <w:rPr>
          <w:rFonts w:ascii="Calibri" w:hAnsi="Calibri" w:cstheme="minorHAnsi"/>
          <w:sz w:val="22"/>
          <w:szCs w:val="22"/>
        </w:rPr>
        <w:t>GY</w:t>
      </w:r>
      <w:proofErr w:type="gramStart"/>
      <w:r w:rsidRPr="00D92378">
        <w:rPr>
          <w:rFonts w:ascii="Calibri" w:hAnsi="Calibri" w:cstheme="minorHAnsi"/>
          <w:sz w:val="22"/>
          <w:szCs w:val="22"/>
        </w:rPr>
        <w:t>)  kétszer</w:t>
      </w:r>
      <w:proofErr w:type="gramEnd"/>
      <w:r w:rsidRPr="00D92378">
        <w:rPr>
          <w:rFonts w:ascii="Calibri" w:hAnsi="Calibri" w:cstheme="minorHAnsi"/>
          <w:sz w:val="22"/>
          <w:szCs w:val="22"/>
        </w:rPr>
        <w:t xml:space="preserve"> akkora térfogatú</w:t>
      </w:r>
      <w:r w:rsidR="00E53D5D" w:rsidRPr="00D92378">
        <w:rPr>
          <w:rFonts w:ascii="Calibri" w:hAnsi="Calibri" w:cstheme="minorHAnsi"/>
          <w:sz w:val="22"/>
          <w:szCs w:val="22"/>
        </w:rPr>
        <w:t>.</w:t>
      </w:r>
      <w:r w:rsidRPr="00D92378">
        <w:rPr>
          <w:rFonts w:ascii="Calibri" w:hAnsi="Calibri" w:cstheme="minorHAnsi"/>
          <w:sz w:val="22"/>
          <w:szCs w:val="22"/>
        </w:rPr>
        <w:tab/>
        <w:t>NY</w:t>
      </w:r>
      <w:proofErr w:type="gramStart"/>
      <w:r w:rsidRPr="00D92378">
        <w:rPr>
          <w:rFonts w:ascii="Calibri" w:hAnsi="Calibri" w:cstheme="minorHAnsi"/>
          <w:sz w:val="22"/>
          <w:szCs w:val="22"/>
        </w:rPr>
        <w:t>)  kétszer</w:t>
      </w:r>
      <w:proofErr w:type="gramEnd"/>
      <w:r w:rsidRPr="00D92378">
        <w:rPr>
          <w:rFonts w:ascii="Calibri" w:hAnsi="Calibri" w:cstheme="minorHAnsi"/>
          <w:sz w:val="22"/>
          <w:szCs w:val="22"/>
        </w:rPr>
        <w:t xml:space="preserve"> annyi térfogati munkát végzett</w:t>
      </w:r>
      <w:r w:rsidR="00E53D5D" w:rsidRPr="00D92378">
        <w:rPr>
          <w:rFonts w:ascii="Calibri" w:hAnsi="Calibri" w:cstheme="minorHAnsi"/>
          <w:sz w:val="22"/>
          <w:szCs w:val="22"/>
        </w:rPr>
        <w:t>.</w:t>
      </w:r>
    </w:p>
    <w:p w:rsidR="00D8115F" w:rsidRPr="00D92378" w:rsidRDefault="00D8115F" w:rsidP="00B32FE5">
      <w:pPr>
        <w:tabs>
          <w:tab w:val="right" w:pos="-3402"/>
          <w:tab w:val="right" w:pos="-2268"/>
          <w:tab w:val="left" w:pos="567"/>
          <w:tab w:val="left" w:pos="4253"/>
        </w:tabs>
        <w:ind w:firstLine="426"/>
        <w:rPr>
          <w:rFonts w:ascii="Calibri" w:hAnsi="Calibri" w:cstheme="minorHAnsi"/>
          <w:sz w:val="22"/>
          <w:szCs w:val="22"/>
        </w:rPr>
      </w:pPr>
      <w:r w:rsidRPr="00D92378">
        <w:rPr>
          <w:rFonts w:ascii="Calibri" w:hAnsi="Calibri" w:cstheme="minorHAnsi"/>
          <w:sz w:val="22"/>
          <w:szCs w:val="22"/>
        </w:rPr>
        <w:t>LY</w:t>
      </w:r>
      <w:proofErr w:type="gramStart"/>
      <w:r w:rsidRPr="00D92378">
        <w:rPr>
          <w:rFonts w:ascii="Calibri" w:hAnsi="Calibri" w:cstheme="minorHAnsi"/>
          <w:sz w:val="22"/>
          <w:szCs w:val="22"/>
        </w:rPr>
        <w:t>)  kétszer</w:t>
      </w:r>
      <w:proofErr w:type="gramEnd"/>
      <w:r w:rsidRPr="00D92378">
        <w:rPr>
          <w:rFonts w:ascii="Calibri" w:hAnsi="Calibri" w:cstheme="minorHAnsi"/>
          <w:sz w:val="22"/>
          <w:szCs w:val="22"/>
        </w:rPr>
        <w:t xml:space="preserve"> akkora nyomású</w:t>
      </w:r>
      <w:r w:rsidR="00E53D5D" w:rsidRPr="00D92378">
        <w:rPr>
          <w:rFonts w:ascii="Calibri" w:hAnsi="Calibri" w:cstheme="minorHAnsi"/>
          <w:sz w:val="22"/>
          <w:szCs w:val="22"/>
        </w:rPr>
        <w:t>.</w:t>
      </w:r>
      <w:r w:rsidRPr="00D92378">
        <w:rPr>
          <w:rFonts w:ascii="Calibri" w:hAnsi="Calibri" w:cstheme="minorHAnsi"/>
          <w:sz w:val="22"/>
          <w:szCs w:val="22"/>
        </w:rPr>
        <w:t xml:space="preserve"> </w:t>
      </w:r>
      <w:r w:rsidRPr="00D92378">
        <w:rPr>
          <w:rFonts w:ascii="Calibri" w:hAnsi="Calibri" w:cstheme="minorHAnsi"/>
          <w:sz w:val="22"/>
          <w:szCs w:val="22"/>
        </w:rPr>
        <w:tab/>
        <w:t>TY</w:t>
      </w:r>
      <w:proofErr w:type="gramStart"/>
      <w:r w:rsidRPr="00D92378">
        <w:rPr>
          <w:rFonts w:ascii="Calibri" w:hAnsi="Calibri" w:cstheme="minorHAnsi"/>
          <w:sz w:val="22"/>
          <w:szCs w:val="22"/>
        </w:rPr>
        <w:t>)  kétszer</w:t>
      </w:r>
      <w:proofErr w:type="gramEnd"/>
      <w:r w:rsidRPr="00D92378">
        <w:rPr>
          <w:rFonts w:ascii="Calibri" w:hAnsi="Calibri" w:cstheme="minorHAnsi"/>
          <w:sz w:val="22"/>
          <w:szCs w:val="22"/>
        </w:rPr>
        <w:t xml:space="preserve"> akkora belső energiájú</w:t>
      </w:r>
      <w:r w:rsidR="00E53D5D" w:rsidRPr="00D92378">
        <w:rPr>
          <w:rFonts w:ascii="Calibri" w:hAnsi="Calibri" w:cstheme="minorHAnsi"/>
          <w:sz w:val="22"/>
          <w:szCs w:val="22"/>
        </w:rPr>
        <w:t>.</w:t>
      </w:r>
    </w:p>
    <w:p w:rsidR="006C5604" w:rsidRPr="00D92378" w:rsidRDefault="006C5604" w:rsidP="00B32FE5">
      <w:pPr>
        <w:rPr>
          <w:rFonts w:ascii="Calibri" w:hAnsi="Calibri"/>
          <w:sz w:val="12"/>
          <w:szCs w:val="12"/>
        </w:rPr>
      </w:pPr>
    </w:p>
    <w:p w:rsidR="006C5604" w:rsidRPr="00D92378" w:rsidRDefault="006C5604" w:rsidP="00B32FE5">
      <w:pPr>
        <w:rPr>
          <w:rFonts w:ascii="Calibri" w:hAnsi="Calibri"/>
          <w:sz w:val="22"/>
          <w:szCs w:val="22"/>
        </w:rPr>
      </w:pPr>
      <w:r w:rsidRPr="00D92378">
        <w:rPr>
          <w:rFonts w:ascii="Calibri" w:hAnsi="Calibri"/>
          <w:noProof/>
          <w:sz w:val="22"/>
          <w:szCs w:val="22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36195</wp:posOffset>
            </wp:positionV>
            <wp:extent cx="1435735" cy="953770"/>
            <wp:effectExtent l="19050" t="0" r="0" b="0"/>
            <wp:wrapSquare wrapText="bothSides"/>
            <wp:docPr id="5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FE5" w:rsidRPr="00D92378">
        <w:rPr>
          <w:rFonts w:ascii="Calibri" w:hAnsi="Calibri"/>
          <w:b/>
          <w:sz w:val="22"/>
          <w:szCs w:val="22"/>
        </w:rPr>
        <w:t>6.</w:t>
      </w:r>
      <w:r w:rsidR="00B32FE5" w:rsidRPr="00D92378">
        <w:rPr>
          <w:rFonts w:ascii="Calibri" w:hAnsi="Calibri"/>
          <w:sz w:val="22"/>
          <w:szCs w:val="22"/>
        </w:rPr>
        <w:t xml:space="preserve"> </w:t>
      </w:r>
      <w:r w:rsidRPr="00D92378">
        <w:rPr>
          <w:rFonts w:ascii="Calibri" w:hAnsi="Calibri"/>
          <w:sz w:val="22"/>
          <w:szCs w:val="22"/>
        </w:rPr>
        <w:t>Az ábra szerinti, nem elhanyagolható ellenállású vezetékszakasz két ugyanolyan hosszú, de különböző vastagságú részből áll. Melyikben folyik nagyobb áram, ha feszültséget kapcsolunk a vezeték két végére?</w:t>
      </w:r>
      <w:r w:rsidRPr="00D92378">
        <w:rPr>
          <w:rFonts w:ascii="Calibri" w:hAnsi="Calibri"/>
          <w:noProof/>
          <w:sz w:val="22"/>
          <w:szCs w:val="22"/>
          <w:lang w:eastAsia="hu-HU"/>
        </w:rPr>
        <w:t xml:space="preserve"> </w:t>
      </w:r>
    </w:p>
    <w:p w:rsidR="006C5604" w:rsidRPr="00D92378" w:rsidRDefault="006C5604" w:rsidP="00B32FE5">
      <w:pPr>
        <w:ind w:firstLine="426"/>
        <w:rPr>
          <w:rFonts w:ascii="Calibri" w:hAnsi="Calibri"/>
          <w:sz w:val="22"/>
          <w:szCs w:val="22"/>
        </w:rPr>
      </w:pPr>
      <w:r w:rsidRPr="00D92378">
        <w:rPr>
          <w:rFonts w:ascii="Calibri" w:hAnsi="Calibri"/>
          <w:sz w:val="22"/>
          <w:szCs w:val="22"/>
        </w:rPr>
        <w:t xml:space="preserve">GY) Az 1-es számú részben. </w:t>
      </w:r>
    </w:p>
    <w:p w:rsidR="006C5604" w:rsidRPr="00D92378" w:rsidRDefault="006C5604" w:rsidP="00B32FE5">
      <w:pPr>
        <w:ind w:firstLine="426"/>
        <w:rPr>
          <w:rFonts w:ascii="Calibri" w:hAnsi="Calibri"/>
          <w:sz w:val="22"/>
          <w:szCs w:val="22"/>
        </w:rPr>
      </w:pPr>
      <w:r w:rsidRPr="00D92378">
        <w:rPr>
          <w:rFonts w:ascii="Calibri" w:hAnsi="Calibri"/>
          <w:sz w:val="22"/>
          <w:szCs w:val="22"/>
        </w:rPr>
        <w:t xml:space="preserve">NY) </w:t>
      </w:r>
      <w:proofErr w:type="gramStart"/>
      <w:r w:rsidRPr="00D92378">
        <w:rPr>
          <w:rFonts w:ascii="Calibri" w:hAnsi="Calibri"/>
          <w:sz w:val="22"/>
          <w:szCs w:val="22"/>
        </w:rPr>
        <w:t>A</w:t>
      </w:r>
      <w:proofErr w:type="gramEnd"/>
      <w:r w:rsidRPr="00D92378">
        <w:rPr>
          <w:rFonts w:ascii="Calibri" w:hAnsi="Calibri"/>
          <w:sz w:val="22"/>
          <w:szCs w:val="22"/>
        </w:rPr>
        <w:t xml:space="preserve"> 2-es számú részben. </w:t>
      </w:r>
    </w:p>
    <w:p w:rsidR="006C5604" w:rsidRPr="00D92378" w:rsidRDefault="006C5604" w:rsidP="00B32FE5">
      <w:pPr>
        <w:ind w:firstLine="426"/>
        <w:rPr>
          <w:rFonts w:ascii="Calibri" w:hAnsi="Calibri"/>
          <w:sz w:val="22"/>
          <w:szCs w:val="22"/>
        </w:rPr>
      </w:pPr>
      <w:r w:rsidRPr="00D92378">
        <w:rPr>
          <w:rFonts w:ascii="Calibri" w:hAnsi="Calibri"/>
          <w:sz w:val="22"/>
          <w:szCs w:val="22"/>
        </w:rPr>
        <w:t>LY) Ugyanakkora áram folyik mindkét részben.</w:t>
      </w:r>
    </w:p>
    <w:p w:rsidR="006C5604" w:rsidRPr="00D92378" w:rsidRDefault="006C5604" w:rsidP="00B32FE5">
      <w:pPr>
        <w:ind w:firstLine="426"/>
        <w:rPr>
          <w:rFonts w:ascii="Calibri" w:hAnsi="Calibri"/>
          <w:sz w:val="22"/>
          <w:szCs w:val="22"/>
        </w:rPr>
      </w:pPr>
      <w:r w:rsidRPr="00D92378">
        <w:rPr>
          <w:rFonts w:ascii="Calibri" w:hAnsi="Calibri"/>
          <w:sz w:val="22"/>
          <w:szCs w:val="22"/>
        </w:rPr>
        <w:t>TY) Attól függ, milyen polaritással kapcsoljuk rá a telepet.</w:t>
      </w:r>
    </w:p>
    <w:p w:rsidR="006C5604" w:rsidRPr="00D92378" w:rsidRDefault="006C5604" w:rsidP="00B32FE5">
      <w:pPr>
        <w:rPr>
          <w:rFonts w:ascii="Calibri" w:hAnsi="Calibri"/>
          <w:sz w:val="12"/>
          <w:szCs w:val="12"/>
        </w:rPr>
      </w:pPr>
    </w:p>
    <w:p w:rsidR="00AE074B" w:rsidRPr="00D92378" w:rsidRDefault="00B32FE5" w:rsidP="00B32FE5">
      <w:pPr>
        <w:autoSpaceDE w:val="0"/>
        <w:autoSpaceDN w:val="0"/>
        <w:adjustRightInd w:val="0"/>
        <w:jc w:val="both"/>
        <w:rPr>
          <w:rFonts w:asciiTheme="minorHAnsi" w:hAnsiTheme="minorHAnsi" w:cs="TimesNewRoman,Bold"/>
          <w:bCs/>
          <w:sz w:val="22"/>
          <w:szCs w:val="22"/>
        </w:rPr>
      </w:pPr>
      <w:r w:rsidRPr="00D92378">
        <w:rPr>
          <w:rFonts w:asciiTheme="minorHAnsi" w:hAnsiTheme="minorHAnsi" w:cs="TimesNewRoman,Bold"/>
          <w:b/>
          <w:bCs/>
          <w:sz w:val="22"/>
          <w:szCs w:val="22"/>
        </w:rPr>
        <w:t>7.</w:t>
      </w:r>
      <w:r w:rsidRPr="00D92378">
        <w:rPr>
          <w:rFonts w:asciiTheme="minorHAnsi" w:hAnsiTheme="minorHAnsi" w:cs="TimesNewRoman,Bold"/>
          <w:bCs/>
          <w:sz w:val="22"/>
          <w:szCs w:val="22"/>
        </w:rPr>
        <w:t xml:space="preserve"> </w:t>
      </w:r>
      <w:r w:rsidR="00AE074B" w:rsidRPr="00D92378">
        <w:rPr>
          <w:rFonts w:asciiTheme="minorHAnsi" w:hAnsiTheme="minorHAnsi" w:cs="TimesNewRoman,Bold"/>
          <w:bCs/>
          <w:sz w:val="22"/>
          <w:szCs w:val="22"/>
        </w:rPr>
        <w:t>Mit jelent, hogy Magyarországon a hálózati feszültség 230 V?</w:t>
      </w:r>
    </w:p>
    <w:p w:rsidR="00AE074B" w:rsidRPr="00D92378" w:rsidRDefault="00AE074B" w:rsidP="00B32FE5">
      <w:p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TimesNewRoman"/>
          <w:sz w:val="22"/>
          <w:szCs w:val="22"/>
        </w:rPr>
      </w:pPr>
      <w:r w:rsidRPr="00D92378">
        <w:rPr>
          <w:rFonts w:asciiTheme="minorHAnsi" w:hAnsiTheme="minorHAnsi" w:cs="TimesNewRoman,Bold"/>
          <w:bCs/>
          <w:sz w:val="22"/>
          <w:szCs w:val="22"/>
        </w:rPr>
        <w:t xml:space="preserve">GY) </w:t>
      </w:r>
      <w:proofErr w:type="gramStart"/>
      <w:r w:rsidRPr="00D92378">
        <w:rPr>
          <w:rFonts w:asciiTheme="minorHAnsi" w:hAnsiTheme="minorHAnsi" w:cs="TimesNewRoman"/>
          <w:sz w:val="22"/>
          <w:szCs w:val="22"/>
        </w:rPr>
        <w:t>A</w:t>
      </w:r>
      <w:proofErr w:type="gramEnd"/>
      <w:r w:rsidRPr="00D92378">
        <w:rPr>
          <w:rFonts w:asciiTheme="minorHAnsi" w:hAnsiTheme="minorHAnsi" w:cs="TimesNewRoman"/>
          <w:sz w:val="22"/>
          <w:szCs w:val="22"/>
        </w:rPr>
        <w:t xml:space="preserve"> konnektor két érintkezője között a feszültség minden pillanatban pontosan 230 V.</w:t>
      </w:r>
    </w:p>
    <w:p w:rsidR="00AE074B" w:rsidRPr="00D92378" w:rsidRDefault="00AE074B" w:rsidP="00B32FE5">
      <w:p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TimesNewRoman"/>
          <w:sz w:val="22"/>
          <w:szCs w:val="22"/>
        </w:rPr>
      </w:pPr>
      <w:r w:rsidRPr="00D92378">
        <w:rPr>
          <w:rFonts w:asciiTheme="minorHAnsi" w:hAnsiTheme="minorHAnsi" w:cs="TimesNewRoman,Bold"/>
          <w:bCs/>
          <w:sz w:val="22"/>
          <w:szCs w:val="22"/>
        </w:rPr>
        <w:t xml:space="preserve">NY) </w:t>
      </w:r>
      <w:proofErr w:type="gramStart"/>
      <w:r w:rsidRPr="00D92378">
        <w:rPr>
          <w:rFonts w:asciiTheme="minorHAnsi" w:hAnsiTheme="minorHAnsi" w:cs="TimesNewRoman"/>
          <w:sz w:val="22"/>
          <w:szCs w:val="22"/>
        </w:rPr>
        <w:t>A</w:t>
      </w:r>
      <w:proofErr w:type="gramEnd"/>
      <w:r w:rsidRPr="00D92378">
        <w:rPr>
          <w:rFonts w:asciiTheme="minorHAnsi" w:hAnsiTheme="minorHAnsi" w:cs="TimesNewRoman"/>
          <w:sz w:val="22"/>
          <w:szCs w:val="22"/>
        </w:rPr>
        <w:t xml:space="preserve"> feszültség értéke időben változik, de maximum 230 V.</w:t>
      </w:r>
    </w:p>
    <w:p w:rsidR="00AE074B" w:rsidRPr="00D92378" w:rsidRDefault="00AE074B" w:rsidP="00B32FE5">
      <w:pPr>
        <w:ind w:left="709" w:hanging="283"/>
        <w:rPr>
          <w:rFonts w:asciiTheme="minorHAnsi" w:hAnsiTheme="minorHAnsi" w:cs="TimesNewRoman"/>
          <w:sz w:val="22"/>
          <w:szCs w:val="22"/>
        </w:rPr>
      </w:pPr>
      <w:r w:rsidRPr="00D92378">
        <w:rPr>
          <w:rFonts w:asciiTheme="minorHAnsi" w:hAnsiTheme="minorHAnsi" w:cs="TimesNewRoman,Bold"/>
          <w:bCs/>
          <w:sz w:val="22"/>
          <w:szCs w:val="22"/>
        </w:rPr>
        <w:t xml:space="preserve">LY) </w:t>
      </w:r>
      <w:proofErr w:type="gramStart"/>
      <w:r w:rsidRPr="00D92378">
        <w:rPr>
          <w:rFonts w:asciiTheme="minorHAnsi" w:hAnsiTheme="minorHAnsi" w:cs="TimesNewRoman"/>
          <w:sz w:val="22"/>
          <w:szCs w:val="22"/>
        </w:rPr>
        <w:t>A</w:t>
      </w:r>
      <w:proofErr w:type="gramEnd"/>
      <w:r w:rsidRPr="00D92378">
        <w:rPr>
          <w:rFonts w:asciiTheme="minorHAnsi" w:hAnsiTheme="minorHAnsi" w:cs="TimesNewRoman"/>
          <w:sz w:val="22"/>
          <w:szCs w:val="22"/>
        </w:rPr>
        <w:t xml:space="preserve"> feszültség effektív értéke 230 V, egy adott pillanatban a feszültség lehet 230 </w:t>
      </w:r>
      <w:proofErr w:type="spellStart"/>
      <w:r w:rsidRPr="00D92378">
        <w:rPr>
          <w:rFonts w:asciiTheme="minorHAnsi" w:hAnsiTheme="minorHAnsi" w:cs="TimesNewRoman"/>
          <w:sz w:val="22"/>
          <w:szCs w:val="22"/>
        </w:rPr>
        <w:t>V-nál</w:t>
      </w:r>
      <w:proofErr w:type="spellEnd"/>
      <w:r w:rsidRPr="00D92378">
        <w:rPr>
          <w:rFonts w:asciiTheme="minorHAnsi" w:hAnsiTheme="minorHAnsi" w:cs="TimesNewRoman"/>
          <w:sz w:val="22"/>
          <w:szCs w:val="22"/>
        </w:rPr>
        <w:t xml:space="preserve"> nagyobb vagy kisebb is.</w:t>
      </w:r>
    </w:p>
    <w:p w:rsidR="00AE074B" w:rsidRPr="00D92378" w:rsidRDefault="00AE074B" w:rsidP="00B32FE5">
      <w:pPr>
        <w:ind w:left="709" w:hanging="283"/>
        <w:rPr>
          <w:rFonts w:asciiTheme="minorHAnsi" w:hAnsiTheme="minorHAnsi" w:cs="TimesNewRoman"/>
          <w:sz w:val="22"/>
          <w:szCs w:val="22"/>
        </w:rPr>
      </w:pPr>
      <w:r w:rsidRPr="00D92378">
        <w:rPr>
          <w:rFonts w:asciiTheme="minorHAnsi" w:hAnsiTheme="minorHAnsi" w:cs="TimesNewRoman"/>
          <w:sz w:val="22"/>
          <w:szCs w:val="22"/>
        </w:rPr>
        <w:t xml:space="preserve">TY) </w:t>
      </w:r>
      <w:proofErr w:type="gramStart"/>
      <w:r w:rsidRPr="00D92378">
        <w:rPr>
          <w:rFonts w:asciiTheme="minorHAnsi" w:hAnsiTheme="minorHAnsi" w:cs="TimesNewRoman"/>
          <w:sz w:val="22"/>
          <w:szCs w:val="22"/>
        </w:rPr>
        <w:t>A</w:t>
      </w:r>
      <w:proofErr w:type="gramEnd"/>
      <w:r w:rsidRPr="00D92378">
        <w:rPr>
          <w:rFonts w:asciiTheme="minorHAnsi" w:hAnsiTheme="minorHAnsi" w:cs="TimesNewRoman"/>
          <w:sz w:val="22"/>
          <w:szCs w:val="22"/>
        </w:rPr>
        <w:t xml:space="preserve"> feszültség pillanatnyi értéke +230 V és –230 V között változik.</w:t>
      </w:r>
    </w:p>
    <w:p w:rsidR="00AE074B" w:rsidRPr="00D92378" w:rsidRDefault="00AE074B" w:rsidP="00B32FE5">
      <w:pPr>
        <w:rPr>
          <w:rFonts w:ascii="TimesNewRoman" w:hAnsi="TimesNewRoman" w:cs="TimesNewRoman"/>
          <w:sz w:val="12"/>
          <w:szCs w:val="12"/>
        </w:rPr>
      </w:pPr>
    </w:p>
    <w:p w:rsidR="00515B64" w:rsidRPr="00D92378" w:rsidRDefault="00B32FE5" w:rsidP="00B32FE5">
      <w:pPr>
        <w:rPr>
          <w:rFonts w:ascii="Calibri" w:hAnsi="Calibri" w:cstheme="minorHAnsi"/>
          <w:sz w:val="22"/>
          <w:szCs w:val="22"/>
        </w:rPr>
      </w:pPr>
      <w:r w:rsidRPr="00D92378">
        <w:rPr>
          <w:rFonts w:ascii="Calibri" w:hAnsi="Calibri" w:cstheme="minorHAnsi"/>
          <w:b/>
          <w:sz w:val="22"/>
          <w:szCs w:val="22"/>
        </w:rPr>
        <w:t xml:space="preserve">8. </w:t>
      </w:r>
      <w:r w:rsidR="00515B64" w:rsidRPr="00D92378">
        <w:rPr>
          <w:rFonts w:ascii="Calibri" w:hAnsi="Calibri" w:cstheme="minorHAnsi"/>
          <w:sz w:val="22"/>
          <w:szCs w:val="22"/>
        </w:rPr>
        <w:t>A képtávolság és a fókusztávolság közül melyik mennyiség lehet negatív?</w:t>
      </w:r>
    </w:p>
    <w:p w:rsidR="00515B64" w:rsidRPr="00D92378" w:rsidRDefault="00515B64" w:rsidP="00B32FE5">
      <w:pPr>
        <w:ind w:firstLine="426"/>
        <w:rPr>
          <w:rFonts w:ascii="Calibri" w:hAnsi="Calibri" w:cstheme="minorHAnsi"/>
          <w:sz w:val="22"/>
          <w:szCs w:val="22"/>
        </w:rPr>
      </w:pPr>
      <w:r w:rsidRPr="00D92378">
        <w:rPr>
          <w:rFonts w:ascii="Calibri" w:hAnsi="Calibri" w:cstheme="minorHAnsi"/>
          <w:sz w:val="22"/>
          <w:szCs w:val="22"/>
        </w:rPr>
        <w:t xml:space="preserve">GY) Mindkettő.                       </w:t>
      </w:r>
      <w:r w:rsidR="00B32FE5" w:rsidRPr="00D92378">
        <w:rPr>
          <w:rFonts w:ascii="Calibri" w:hAnsi="Calibri" w:cstheme="minorHAnsi"/>
          <w:sz w:val="22"/>
          <w:szCs w:val="22"/>
        </w:rPr>
        <w:tab/>
      </w:r>
      <w:r w:rsidR="00B32FE5" w:rsidRPr="00D92378">
        <w:rPr>
          <w:rFonts w:ascii="Calibri" w:hAnsi="Calibri" w:cstheme="minorHAnsi"/>
          <w:sz w:val="22"/>
          <w:szCs w:val="22"/>
        </w:rPr>
        <w:tab/>
      </w:r>
      <w:r w:rsidR="00B32FE5" w:rsidRPr="00D92378">
        <w:rPr>
          <w:rFonts w:ascii="Calibri" w:hAnsi="Calibri" w:cstheme="minorHAnsi"/>
          <w:sz w:val="22"/>
          <w:szCs w:val="22"/>
        </w:rPr>
        <w:tab/>
      </w:r>
      <w:r w:rsidRPr="00D92378">
        <w:rPr>
          <w:rFonts w:ascii="Calibri" w:hAnsi="Calibri" w:cstheme="minorHAnsi"/>
          <w:sz w:val="22"/>
          <w:szCs w:val="22"/>
        </w:rPr>
        <w:t xml:space="preserve">NY) </w:t>
      </w:r>
      <w:proofErr w:type="gramStart"/>
      <w:r w:rsidRPr="00D92378">
        <w:rPr>
          <w:rFonts w:ascii="Calibri" w:hAnsi="Calibri" w:cstheme="minorHAnsi"/>
          <w:sz w:val="22"/>
          <w:szCs w:val="22"/>
        </w:rPr>
        <w:t>A</w:t>
      </w:r>
      <w:proofErr w:type="gramEnd"/>
      <w:r w:rsidRPr="00D92378">
        <w:rPr>
          <w:rFonts w:ascii="Calibri" w:hAnsi="Calibri" w:cstheme="minorHAnsi"/>
          <w:sz w:val="22"/>
          <w:szCs w:val="22"/>
        </w:rPr>
        <w:t xml:space="preserve"> képtávolság igen, a fókusztávolság nem.</w:t>
      </w:r>
    </w:p>
    <w:p w:rsidR="00515B64" w:rsidRPr="00D92378" w:rsidRDefault="00515B64" w:rsidP="00B32FE5">
      <w:pPr>
        <w:ind w:firstLine="426"/>
        <w:rPr>
          <w:rFonts w:ascii="Calibri" w:hAnsi="Calibri" w:cstheme="minorHAnsi"/>
          <w:sz w:val="22"/>
          <w:szCs w:val="22"/>
        </w:rPr>
      </w:pPr>
      <w:r w:rsidRPr="00D92378">
        <w:rPr>
          <w:rFonts w:ascii="Calibri" w:hAnsi="Calibri" w:cstheme="minorHAnsi"/>
          <w:sz w:val="22"/>
          <w:szCs w:val="22"/>
        </w:rPr>
        <w:t xml:space="preserve">LY) </w:t>
      </w:r>
      <w:proofErr w:type="gramStart"/>
      <w:r w:rsidRPr="00D92378">
        <w:rPr>
          <w:rFonts w:ascii="Calibri" w:hAnsi="Calibri" w:cstheme="minorHAnsi"/>
          <w:sz w:val="22"/>
          <w:szCs w:val="22"/>
        </w:rPr>
        <w:t>A</w:t>
      </w:r>
      <w:proofErr w:type="gramEnd"/>
      <w:r w:rsidRPr="00D92378">
        <w:rPr>
          <w:rFonts w:ascii="Calibri" w:hAnsi="Calibri" w:cstheme="minorHAnsi"/>
          <w:sz w:val="22"/>
          <w:szCs w:val="22"/>
        </w:rPr>
        <w:t xml:space="preserve"> képtávolság nem, a fókusztávolság igen.</w:t>
      </w:r>
      <w:r w:rsidR="00B32FE5" w:rsidRPr="00D92378">
        <w:rPr>
          <w:rFonts w:ascii="Calibri" w:hAnsi="Calibri" w:cstheme="minorHAnsi"/>
          <w:sz w:val="22"/>
          <w:szCs w:val="22"/>
        </w:rPr>
        <w:t xml:space="preserve">        </w:t>
      </w:r>
      <w:r w:rsidR="00B32FE5" w:rsidRPr="00D92378">
        <w:rPr>
          <w:rFonts w:ascii="Calibri" w:hAnsi="Calibri" w:cstheme="minorHAnsi"/>
          <w:sz w:val="22"/>
          <w:szCs w:val="22"/>
        </w:rPr>
        <w:tab/>
      </w:r>
      <w:r w:rsidRPr="00D92378">
        <w:rPr>
          <w:rFonts w:ascii="Calibri" w:hAnsi="Calibri" w:cstheme="minorHAnsi"/>
          <w:sz w:val="22"/>
          <w:szCs w:val="22"/>
        </w:rPr>
        <w:t>TY) Egyik sem.</w:t>
      </w:r>
    </w:p>
    <w:p w:rsidR="00EE4A44" w:rsidRPr="00B32FE5" w:rsidRDefault="00EE4A44" w:rsidP="00B32FE5">
      <w:pPr>
        <w:ind w:firstLine="426"/>
        <w:rPr>
          <w:rFonts w:ascii="Calibri" w:hAnsi="Calibri" w:cstheme="minorHAnsi"/>
          <w:sz w:val="22"/>
          <w:szCs w:val="22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EE4A44" w:rsidRPr="00817A4F" w:rsidTr="00AD393F">
        <w:tc>
          <w:tcPr>
            <w:tcW w:w="1222" w:type="dxa"/>
          </w:tcPr>
          <w:p w:rsidR="00EE4A44" w:rsidRPr="00817A4F" w:rsidRDefault="00EE4A44" w:rsidP="00AD393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EE4A44" w:rsidRPr="00817A4F" w:rsidRDefault="00EE4A44" w:rsidP="00AD393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EE4A44" w:rsidRPr="00817A4F" w:rsidRDefault="00EE4A44" w:rsidP="00AD393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EE4A44" w:rsidRPr="00817A4F" w:rsidRDefault="00EE4A44" w:rsidP="00AD393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EE4A44" w:rsidRPr="00817A4F" w:rsidRDefault="00EE4A44" w:rsidP="00AD393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EE4A44" w:rsidRPr="00817A4F" w:rsidRDefault="00EE4A44" w:rsidP="00AD393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EE4A44" w:rsidRPr="00817A4F" w:rsidRDefault="00EE4A44" w:rsidP="00AD393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EE4A44" w:rsidRPr="00817A4F" w:rsidRDefault="00EE4A44" w:rsidP="00AD393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8</w:t>
            </w:r>
          </w:p>
        </w:tc>
      </w:tr>
      <w:tr w:rsidR="00EE4A44" w:rsidRPr="00817A4F" w:rsidTr="00AD393F">
        <w:trPr>
          <w:trHeight w:val="567"/>
        </w:trPr>
        <w:tc>
          <w:tcPr>
            <w:tcW w:w="1222" w:type="dxa"/>
          </w:tcPr>
          <w:p w:rsidR="00EE4A44" w:rsidRPr="00817A4F" w:rsidRDefault="00EE4A44" w:rsidP="00AD393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EE4A44" w:rsidRPr="00817A4F" w:rsidRDefault="00EE4A44" w:rsidP="00AD393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EE4A44" w:rsidRPr="00817A4F" w:rsidRDefault="00EE4A44" w:rsidP="00AD393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EE4A44" w:rsidRPr="00817A4F" w:rsidRDefault="00EE4A44" w:rsidP="00AD393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EE4A44" w:rsidRPr="00817A4F" w:rsidRDefault="00EE4A44" w:rsidP="00AD393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EE4A44" w:rsidRPr="00817A4F" w:rsidRDefault="00EE4A44" w:rsidP="00AD393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EE4A44" w:rsidRPr="00817A4F" w:rsidRDefault="00EE4A44" w:rsidP="00AD393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EE4A44" w:rsidRPr="00817A4F" w:rsidRDefault="00EE4A44" w:rsidP="00AD393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AF17BE" w:rsidRPr="00B32FE5" w:rsidRDefault="00E53D5D" w:rsidP="00B32FE5">
      <w:pPr>
        <w:autoSpaceDE w:val="0"/>
        <w:autoSpaceDN w:val="0"/>
        <w:adjustRightInd w:val="0"/>
        <w:rPr>
          <w:rFonts w:ascii="Calibri" w:hAnsi="Calibri" w:cstheme="minorHAnsi"/>
          <w:sz w:val="22"/>
          <w:szCs w:val="22"/>
        </w:rPr>
      </w:pPr>
      <w:r w:rsidRPr="00E53D5D">
        <w:rPr>
          <w:rFonts w:ascii="Calibri" w:hAnsi="Calibri" w:cstheme="minorHAnsi"/>
          <w:b/>
          <w:sz w:val="22"/>
          <w:szCs w:val="22"/>
        </w:rPr>
        <w:lastRenderedPageBreak/>
        <w:t xml:space="preserve">9. </w:t>
      </w:r>
      <w:r w:rsidR="00AF17BE" w:rsidRPr="00B32FE5">
        <w:rPr>
          <w:rFonts w:ascii="Calibri" w:hAnsi="Calibri" w:cstheme="minorHAnsi"/>
          <w:sz w:val="22"/>
          <w:szCs w:val="22"/>
        </w:rPr>
        <w:t>Az esőcseppek függőleges irányban esnek 6 m/s sebességgel. Az esőcseppek nyomai a vonatablakon a vízszintessel 30°-os szöget bezáró csíkok. Adjuk meg a vonat sebességét km/h-ban!</w:t>
      </w:r>
    </w:p>
    <w:p w:rsidR="00AF17BE" w:rsidRDefault="00AF17BE" w:rsidP="00B32FE5">
      <w:pPr>
        <w:autoSpaceDE w:val="0"/>
        <w:autoSpaceDN w:val="0"/>
        <w:adjustRightInd w:val="0"/>
        <w:rPr>
          <w:rFonts w:ascii="Calibri" w:hAnsi="Calibri" w:cstheme="minorHAnsi"/>
          <w:sz w:val="22"/>
          <w:szCs w:val="22"/>
        </w:rPr>
      </w:pPr>
    </w:p>
    <w:p w:rsidR="007821F5" w:rsidRPr="00B32FE5" w:rsidRDefault="007821F5" w:rsidP="00B32FE5">
      <w:pPr>
        <w:autoSpaceDE w:val="0"/>
        <w:autoSpaceDN w:val="0"/>
        <w:adjustRightInd w:val="0"/>
        <w:rPr>
          <w:rFonts w:ascii="Calibri" w:hAnsi="Calibri" w:cstheme="minorHAnsi"/>
          <w:sz w:val="22"/>
          <w:szCs w:val="22"/>
        </w:rPr>
      </w:pPr>
    </w:p>
    <w:p w:rsidR="00AF17BE" w:rsidRPr="00B32FE5" w:rsidRDefault="00E53D5D" w:rsidP="00B32FE5">
      <w:pPr>
        <w:autoSpaceDE w:val="0"/>
        <w:autoSpaceDN w:val="0"/>
        <w:adjustRightInd w:val="0"/>
        <w:rPr>
          <w:rFonts w:ascii="Calibri" w:hAnsi="Calibri" w:cstheme="minorHAnsi"/>
          <w:sz w:val="22"/>
          <w:szCs w:val="22"/>
        </w:rPr>
      </w:pPr>
      <w:r w:rsidRPr="00E53D5D">
        <w:rPr>
          <w:rFonts w:ascii="Calibri" w:hAnsi="Calibri" w:cstheme="minorHAnsi"/>
          <w:b/>
          <w:sz w:val="22"/>
          <w:szCs w:val="22"/>
        </w:rPr>
        <w:t>10.</w:t>
      </w:r>
      <w:r>
        <w:rPr>
          <w:rFonts w:ascii="Calibri" w:hAnsi="Calibri" w:cstheme="minorHAnsi"/>
          <w:sz w:val="22"/>
          <w:szCs w:val="22"/>
        </w:rPr>
        <w:t xml:space="preserve"> </w:t>
      </w:r>
      <w:r w:rsidR="00AF17BE" w:rsidRPr="00B32FE5">
        <w:rPr>
          <w:rFonts w:ascii="Calibri" w:hAnsi="Calibri" w:cstheme="minorHAnsi"/>
          <w:sz w:val="22"/>
          <w:szCs w:val="22"/>
        </w:rPr>
        <w:t>Vízszintes irányú, F = 8 N nagyságú erővel hatunk az m</w:t>
      </w:r>
      <w:r w:rsidR="00AF17BE" w:rsidRPr="00B32FE5">
        <w:rPr>
          <w:rFonts w:ascii="Calibri" w:hAnsi="Calibri" w:cstheme="minorHAnsi"/>
          <w:sz w:val="22"/>
          <w:szCs w:val="22"/>
          <w:vertAlign w:val="subscript"/>
        </w:rPr>
        <w:t>1</w:t>
      </w:r>
      <w:r w:rsidR="00AF17BE" w:rsidRPr="00B32FE5">
        <w:rPr>
          <w:rFonts w:ascii="Calibri" w:hAnsi="Calibri" w:cstheme="minorHAnsi"/>
          <w:sz w:val="22"/>
          <w:szCs w:val="22"/>
        </w:rPr>
        <w:t xml:space="preserve"> = 2 kg tömegű testre, amely egy fonállal az m</w:t>
      </w:r>
      <w:r w:rsidR="00AF17BE" w:rsidRPr="00B32FE5">
        <w:rPr>
          <w:rFonts w:ascii="Calibri" w:hAnsi="Calibri" w:cstheme="minorHAnsi"/>
          <w:sz w:val="22"/>
          <w:szCs w:val="22"/>
          <w:vertAlign w:val="subscript"/>
        </w:rPr>
        <w:t>2</w:t>
      </w:r>
      <w:r w:rsidR="00AF17BE" w:rsidRPr="00B32FE5">
        <w:rPr>
          <w:rFonts w:ascii="Calibri" w:hAnsi="Calibri" w:cstheme="minorHAnsi"/>
          <w:sz w:val="22"/>
          <w:szCs w:val="22"/>
        </w:rPr>
        <w:t xml:space="preserve"> = 3 kg tömegű testhez van kötve az ábrán látható elrendezésben. Mekkora erő feszíti a fonalat, ha a fonál tömegétől és a súrlódástól eltekintünk?</w:t>
      </w:r>
    </w:p>
    <w:p w:rsidR="00AF17BE" w:rsidRPr="00B32FE5" w:rsidRDefault="001A72E5" w:rsidP="00B32FE5">
      <w:pPr>
        <w:autoSpaceDE w:val="0"/>
        <w:autoSpaceDN w:val="0"/>
        <w:adjustRightInd w:val="0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</w:r>
      <w:r>
        <w:rPr>
          <w:rFonts w:ascii="Calibri" w:hAnsi="Calibri" w:cstheme="minorHAnsi"/>
          <w:sz w:val="22"/>
          <w:szCs w:val="22"/>
        </w:rPr>
        <w:pict>
          <v:group id="_x0000_s1038" editas="canvas" style="width:221.1pt;height:53.85pt;mso-position-horizontal-relative:char;mso-position-vertical-relative:line" coordorigin="1719,8232" coordsize="6908,1682">
            <o:lock v:ext="edit" aspectratio="t"/>
            <v:shape id="_x0000_s1039" type="#_x0000_t75" style="position:absolute;left:1719;top:8232;width:6908;height:1682" o:preferrelative="f">
              <v:fill o:detectmouseclick="t"/>
              <v:path o:extrusionok="t" o:connecttype="none"/>
              <o:lock v:ext="edit" text="t"/>
            </v:shape>
            <v:rect id="_x0000_s1040" style="position:absolute;left:2234;top:8921;width:1134;height:567" fillcolor="#b2a1c7 [1943]" strokecolor="#8064a2 [3207]" strokeweight="1pt">
              <v:fill color2="#8064a2 [3207]" focus="50%" type="gradient"/>
              <v:shadow on="t" type="perspective" color="#3f3151 [1607]" offset="1pt" offset2="-3pt"/>
            </v:rect>
            <v:rect id="_x0000_s1041" style="position:absolute;left:5580;top:8922;width:1134;height:567" fillcolor="#95b3d7 [1940]" strokecolor="#4f81bd [3204]" strokeweight="1pt">
              <v:fill color2="#4f81bd [3204]" focus="50%" type="gradient"/>
              <v:shadow on="t" type="perspective" color="#243f60 [1604]" offset="1pt" offset2="-3pt"/>
            </v:rect>
            <v:shape id="_x0000_s1042" type="#_x0000_t32" style="position:absolute;left:1890;top:9555;width:6576;height:1" o:connectortype="straight" strokecolor="#272727 [2749]" strokeweight="8pt"/>
            <v:shape id="_x0000_s1043" type="#_x0000_t32" style="position:absolute;left:3368;top:9205;width:2212;height:1" o:connectortype="straight"/>
            <v:shape id="_x0000_s1044" type="#_x0000_t32" style="position:absolute;left:6714;top:9206;width:1184;height:1" o:connectortype="straight" strokeweight="2pt">
              <v:stroke endarrow="block"/>
            </v:shape>
            <v:shape id="_x0000_s1045" type="#_x0000_t202" style="position:absolute;left:2445;top:8232;width:1050;height:630" stroked="f">
              <v:fill opacity="0"/>
              <v:textbox inset="1.62561mm,.81281mm,1.62561mm,.81281mm">
                <w:txbxContent>
                  <w:p w:rsidR="00AF17BE" w:rsidRPr="0079492A" w:rsidRDefault="00AF17BE" w:rsidP="00AF17BE">
                    <w:pPr>
                      <w:rPr>
                        <w:sz w:val="23"/>
                        <w:szCs w:val="36"/>
                        <w:vertAlign w:val="subscript"/>
                      </w:rPr>
                    </w:pPr>
                    <w:proofErr w:type="gramStart"/>
                    <w:r w:rsidRPr="0079492A">
                      <w:rPr>
                        <w:sz w:val="23"/>
                        <w:szCs w:val="36"/>
                      </w:rPr>
                      <w:t>m</w:t>
                    </w:r>
                    <w:r>
                      <w:rPr>
                        <w:sz w:val="23"/>
                        <w:szCs w:val="36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046" type="#_x0000_t202" style="position:absolute;left:5835;top:8247;width:1050;height:630" stroked="f">
              <v:fill opacity="0"/>
              <v:textbox inset="1.62561mm,.81281mm,1.62561mm,.81281mm">
                <w:txbxContent>
                  <w:p w:rsidR="00AF17BE" w:rsidRPr="0079492A" w:rsidRDefault="00AF17BE" w:rsidP="00AF17BE">
                    <w:pPr>
                      <w:rPr>
                        <w:sz w:val="23"/>
                        <w:szCs w:val="36"/>
                        <w:vertAlign w:val="subscript"/>
                      </w:rPr>
                    </w:pPr>
                    <w:r w:rsidRPr="0079492A">
                      <w:rPr>
                        <w:sz w:val="23"/>
                        <w:szCs w:val="36"/>
                      </w:rPr>
                      <w:t>m</w:t>
                    </w:r>
                    <w:r>
                      <w:rPr>
                        <w:sz w:val="23"/>
                        <w:szCs w:val="3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47" type="#_x0000_t202" style="position:absolute;left:7530;top:8622;width:765;height:585" stroked="f">
              <v:fill opacity="0"/>
              <v:textbox inset="1.62561mm,.81281mm,1.62561mm,.81281mm">
                <w:txbxContent>
                  <w:p w:rsidR="00AF17BE" w:rsidRPr="0079492A" w:rsidRDefault="00AF17BE" w:rsidP="00AF17BE">
                    <w:pPr>
                      <w:rPr>
                        <w:sz w:val="23"/>
                        <w:szCs w:val="36"/>
                        <w:vertAlign w:val="subscript"/>
                      </w:rPr>
                    </w:pPr>
                    <w:r w:rsidRPr="0079492A">
                      <w:rPr>
                        <w:sz w:val="23"/>
                        <w:szCs w:val="36"/>
                      </w:rPr>
                      <w:t>F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D219F" w:rsidRDefault="001A72E5" w:rsidP="00CD219F">
      <w:pPr>
        <w:rPr>
          <w:rFonts w:asciiTheme="minorHAnsi" w:hAnsiTheme="minorHAnsi" w:cstheme="minorHAnsi"/>
          <w:b/>
        </w:rPr>
      </w:pPr>
      <w:r w:rsidRPr="001A72E5">
        <w:rPr>
          <w:noProof/>
        </w:rPr>
        <w:pict>
          <v:shape id="_x0000_s1072" type="#_x0000_t75" style="position:absolute;margin-left:377pt;margin-top:4.35pt;width:86.4pt;height:101.45pt;z-index:251664384">
            <v:imagedata r:id="rId8" o:title=""/>
            <w10:wrap type="square"/>
          </v:shape>
          <o:OLEObject Type="Embed" ProgID="PBrush" ShapeID="_x0000_s1072" DrawAspect="Content" ObjectID="_1416835235" r:id="rId9"/>
        </w:pict>
      </w:r>
    </w:p>
    <w:p w:rsidR="00CD219F" w:rsidRDefault="00CD219F" w:rsidP="00CD219F">
      <w:pPr>
        <w:rPr>
          <w:rFonts w:asciiTheme="minorHAnsi" w:hAnsiTheme="minorHAnsi" w:cstheme="minorHAnsi"/>
          <w:b/>
        </w:rPr>
      </w:pPr>
    </w:p>
    <w:p w:rsidR="007821F5" w:rsidRDefault="007821F5" w:rsidP="00CD219F">
      <w:pPr>
        <w:rPr>
          <w:rFonts w:asciiTheme="minorHAnsi" w:hAnsiTheme="minorHAnsi" w:cstheme="minorHAnsi"/>
          <w:b/>
        </w:rPr>
      </w:pPr>
    </w:p>
    <w:p w:rsidR="00E53D5D" w:rsidRPr="00CD219F" w:rsidRDefault="00E53D5D" w:rsidP="00CD219F">
      <w:pPr>
        <w:rPr>
          <w:rFonts w:asciiTheme="minorHAnsi" w:hAnsiTheme="minorHAnsi" w:cstheme="minorHAnsi"/>
          <w:sz w:val="22"/>
          <w:szCs w:val="22"/>
        </w:rPr>
      </w:pPr>
      <w:r w:rsidRPr="00CD219F">
        <w:rPr>
          <w:rFonts w:asciiTheme="minorHAnsi" w:hAnsiTheme="minorHAnsi" w:cstheme="minorHAnsi"/>
          <w:b/>
        </w:rPr>
        <w:t xml:space="preserve">11. </w:t>
      </w:r>
      <w:r w:rsidRPr="00CD219F">
        <w:rPr>
          <w:rFonts w:asciiTheme="minorHAnsi" w:hAnsiTheme="minorHAnsi" w:cstheme="minorHAnsi"/>
          <w:sz w:val="22"/>
          <w:szCs w:val="22"/>
        </w:rPr>
        <w:t xml:space="preserve">Az </w:t>
      </w:r>
      <w:r w:rsidR="00CD219F" w:rsidRPr="00B32FE5">
        <w:rPr>
          <w:rFonts w:ascii="Script MT Bold" w:hAnsi="Script MT Bold" w:cstheme="minorHAnsi"/>
          <w:sz w:val="22"/>
          <w:szCs w:val="22"/>
        </w:rPr>
        <w:t>l</w:t>
      </w:r>
      <w:r w:rsidRPr="00CD219F">
        <w:rPr>
          <w:rFonts w:asciiTheme="minorHAnsi" w:hAnsiTheme="minorHAnsi" w:cstheme="minorHAnsi"/>
          <w:sz w:val="22"/>
          <w:szCs w:val="22"/>
        </w:rPr>
        <w:t xml:space="preserve"> fonálhosszúságú fonálingát </w:t>
      </w:r>
      <w:r w:rsidR="00CD219F" w:rsidRPr="00CD219F">
        <w:rPr>
          <w:rFonts w:ascii="Symbol" w:hAnsi="Symbol" w:cstheme="minorHAnsi"/>
          <w:sz w:val="22"/>
          <w:szCs w:val="22"/>
        </w:rPr>
        <w:t></w:t>
      </w:r>
      <w:r w:rsidRPr="00CD219F">
        <w:rPr>
          <w:rFonts w:asciiTheme="minorHAnsi" w:hAnsiTheme="minorHAnsi" w:cstheme="minorHAnsi"/>
          <w:sz w:val="22"/>
          <w:szCs w:val="22"/>
        </w:rPr>
        <w:t xml:space="preserve"> szöggel kitérítjük, majd a fonál végén lévő golyót vízszintes irányban meglökjük úgy, hogy körpályán keringjen.</w:t>
      </w:r>
    </w:p>
    <w:p w:rsidR="00E53D5D" w:rsidRPr="00CD219F" w:rsidRDefault="00E53D5D" w:rsidP="00E53D5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proofErr w:type="gramStart"/>
      <w:r w:rsidRPr="00CD219F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CD219F">
        <w:rPr>
          <w:rFonts w:asciiTheme="minorHAnsi" w:hAnsiTheme="minorHAnsi" w:cstheme="minorHAnsi"/>
          <w:b/>
          <w:sz w:val="22"/>
          <w:szCs w:val="22"/>
        </w:rPr>
        <w:t>)</w:t>
      </w:r>
      <w:r w:rsidRPr="00CD219F">
        <w:rPr>
          <w:rFonts w:asciiTheme="minorHAnsi" w:hAnsiTheme="minorHAnsi" w:cstheme="minorHAnsi"/>
          <w:sz w:val="22"/>
          <w:szCs w:val="22"/>
        </w:rPr>
        <w:t xml:space="preserve"> Mennyi a keringési idő?</w:t>
      </w:r>
      <w:r w:rsidR="00CD219F" w:rsidRPr="00CD219F">
        <w:rPr>
          <w:rFonts w:asciiTheme="minorHAnsi" w:hAnsiTheme="minorHAnsi"/>
          <w:sz w:val="22"/>
          <w:szCs w:val="22"/>
        </w:rPr>
        <w:t xml:space="preserve"> </w:t>
      </w:r>
    </w:p>
    <w:p w:rsidR="00E53D5D" w:rsidRPr="00CD219F" w:rsidRDefault="00E53D5D" w:rsidP="00E53D5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D219F">
        <w:rPr>
          <w:rFonts w:asciiTheme="minorHAnsi" w:hAnsiTheme="minorHAnsi" w:cstheme="minorHAnsi"/>
          <w:b/>
          <w:sz w:val="22"/>
          <w:szCs w:val="22"/>
        </w:rPr>
        <w:t>b)</w:t>
      </w:r>
      <w:r w:rsidRPr="00CD219F">
        <w:rPr>
          <w:rFonts w:asciiTheme="minorHAnsi" w:hAnsiTheme="minorHAnsi" w:cstheme="minorHAnsi"/>
          <w:sz w:val="22"/>
          <w:szCs w:val="22"/>
        </w:rPr>
        <w:t xml:space="preserve"> Mekkora erő feszíti a fonalat?</w:t>
      </w:r>
    </w:p>
    <w:p w:rsidR="00861081" w:rsidRDefault="00861081" w:rsidP="00B32FE5">
      <w:pPr>
        <w:rPr>
          <w:rFonts w:ascii="Calibri" w:hAnsi="Calibri"/>
          <w:sz w:val="22"/>
          <w:szCs w:val="22"/>
        </w:rPr>
      </w:pPr>
    </w:p>
    <w:p w:rsidR="007821F5" w:rsidRPr="00B32FE5" w:rsidRDefault="007821F5" w:rsidP="00B32FE5">
      <w:pPr>
        <w:rPr>
          <w:rFonts w:ascii="Calibri" w:hAnsi="Calibri"/>
          <w:sz w:val="22"/>
          <w:szCs w:val="22"/>
        </w:rPr>
      </w:pPr>
    </w:p>
    <w:p w:rsidR="007821F5" w:rsidRDefault="007821F5" w:rsidP="00B32FE5">
      <w:pPr>
        <w:rPr>
          <w:rFonts w:ascii="Calibri" w:hAnsi="Calibri"/>
          <w:b/>
          <w:sz w:val="22"/>
          <w:szCs w:val="22"/>
        </w:rPr>
      </w:pPr>
    </w:p>
    <w:p w:rsidR="00861081" w:rsidRPr="00B32FE5" w:rsidRDefault="00CD219F" w:rsidP="00B32FE5">
      <w:pPr>
        <w:rPr>
          <w:rFonts w:ascii="Calibri" w:hAnsi="Calibri"/>
          <w:sz w:val="22"/>
          <w:szCs w:val="22"/>
        </w:rPr>
      </w:pPr>
      <w:r w:rsidRPr="00CD219F">
        <w:rPr>
          <w:rFonts w:ascii="Calibri" w:hAnsi="Calibri"/>
          <w:b/>
          <w:sz w:val="22"/>
          <w:szCs w:val="22"/>
        </w:rPr>
        <w:t>12.</w:t>
      </w:r>
      <w:r>
        <w:rPr>
          <w:rFonts w:ascii="Calibri" w:hAnsi="Calibri"/>
          <w:sz w:val="22"/>
          <w:szCs w:val="22"/>
        </w:rPr>
        <w:t xml:space="preserve"> </w:t>
      </w:r>
      <w:r w:rsidR="001058EE" w:rsidRPr="00B32FE5">
        <w:rPr>
          <w:rFonts w:ascii="Calibri" w:hAnsi="Calibri"/>
          <w:sz w:val="22"/>
          <w:szCs w:val="22"/>
        </w:rPr>
        <w:t xml:space="preserve">Két, könnyen mozgó dugattyúval lezárt henger egyikében </w:t>
      </w:r>
      <w:r w:rsidR="001058EE" w:rsidRPr="00B32FE5">
        <w:rPr>
          <w:rFonts w:ascii="Calibri" w:hAnsi="Calibri"/>
          <w:i/>
          <w:sz w:val="22"/>
          <w:szCs w:val="22"/>
        </w:rPr>
        <w:t>m</w:t>
      </w:r>
      <w:r w:rsidR="001058EE" w:rsidRPr="00B32FE5">
        <w:rPr>
          <w:rFonts w:ascii="Calibri" w:hAnsi="Calibri"/>
          <w:sz w:val="22"/>
          <w:szCs w:val="22"/>
        </w:rPr>
        <w:t xml:space="preserve"> tömegű, </w:t>
      </w:r>
      <w:r w:rsidR="001058EE" w:rsidRPr="00B32FE5">
        <w:rPr>
          <w:rFonts w:ascii="Calibri" w:hAnsi="Calibri"/>
          <w:i/>
          <w:sz w:val="22"/>
          <w:szCs w:val="22"/>
        </w:rPr>
        <w:t>p</w:t>
      </w:r>
      <w:r w:rsidR="001058EE" w:rsidRPr="00B32FE5">
        <w:rPr>
          <w:rFonts w:ascii="Calibri" w:hAnsi="Calibri"/>
          <w:sz w:val="22"/>
          <w:szCs w:val="22"/>
        </w:rPr>
        <w:t xml:space="preserve"> nyomású, </w:t>
      </w:r>
      <w:r w:rsidR="001058EE" w:rsidRPr="00B32FE5">
        <w:rPr>
          <w:rFonts w:ascii="Calibri" w:hAnsi="Calibri"/>
          <w:i/>
          <w:sz w:val="22"/>
          <w:szCs w:val="22"/>
        </w:rPr>
        <w:t>M</w:t>
      </w:r>
      <w:r w:rsidR="001058EE" w:rsidRPr="00B32FE5">
        <w:rPr>
          <w:rFonts w:ascii="Calibri" w:hAnsi="Calibri"/>
          <w:sz w:val="22"/>
          <w:szCs w:val="22"/>
        </w:rPr>
        <w:t xml:space="preserve"> molekula</w:t>
      </w:r>
      <w:r w:rsidR="007821F5">
        <w:rPr>
          <w:rFonts w:ascii="Calibri" w:hAnsi="Calibri"/>
          <w:sz w:val="22"/>
          <w:szCs w:val="22"/>
        </w:rPr>
        <w:t>-</w:t>
      </w:r>
      <w:r w:rsidR="001058EE" w:rsidRPr="00B32FE5">
        <w:rPr>
          <w:rFonts w:ascii="Calibri" w:hAnsi="Calibri"/>
          <w:sz w:val="22"/>
          <w:szCs w:val="22"/>
        </w:rPr>
        <w:t xml:space="preserve">súlyú, a másikban </w:t>
      </w:r>
      <w:r w:rsidR="001058EE" w:rsidRPr="00B32FE5">
        <w:rPr>
          <w:rFonts w:ascii="Calibri" w:hAnsi="Calibri"/>
          <w:i/>
          <w:sz w:val="22"/>
          <w:szCs w:val="22"/>
        </w:rPr>
        <w:t>m</w:t>
      </w:r>
      <w:r w:rsidR="001058EE" w:rsidRPr="00B32FE5">
        <w:rPr>
          <w:rFonts w:ascii="Calibri" w:hAnsi="Calibri"/>
          <w:sz w:val="22"/>
          <w:szCs w:val="22"/>
        </w:rPr>
        <w:t xml:space="preserve"> tömegű, </w:t>
      </w:r>
      <w:r w:rsidR="001058EE" w:rsidRPr="00B32FE5">
        <w:rPr>
          <w:rFonts w:ascii="Calibri" w:hAnsi="Calibri"/>
          <w:i/>
          <w:sz w:val="22"/>
          <w:szCs w:val="22"/>
        </w:rPr>
        <w:t>p</w:t>
      </w:r>
      <w:r w:rsidR="001058EE" w:rsidRPr="00B32FE5">
        <w:rPr>
          <w:rFonts w:ascii="Calibri" w:hAnsi="Calibri"/>
          <w:sz w:val="22"/>
          <w:szCs w:val="22"/>
        </w:rPr>
        <w:t xml:space="preserve"> nyomású, </w:t>
      </w:r>
      <w:r w:rsidR="001058EE" w:rsidRPr="00B32FE5">
        <w:rPr>
          <w:rFonts w:ascii="Calibri" w:hAnsi="Calibri"/>
          <w:i/>
          <w:sz w:val="22"/>
          <w:szCs w:val="22"/>
        </w:rPr>
        <w:t>2M</w:t>
      </w:r>
      <w:r w:rsidR="001058EE" w:rsidRPr="00B32FE5">
        <w:rPr>
          <w:rFonts w:ascii="Calibri" w:hAnsi="Calibri"/>
          <w:sz w:val="22"/>
          <w:szCs w:val="22"/>
        </w:rPr>
        <w:t xml:space="preserve"> molekulasúlyú gáz van. Mindkét gázt állandó nyomáson melegítjük. Vázoljuk fel egy ábrán mindkét gáz V – T diagramját!</w:t>
      </w:r>
    </w:p>
    <w:p w:rsidR="001058EE" w:rsidRDefault="001058EE" w:rsidP="00B32FE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7821F5" w:rsidRPr="00B32FE5" w:rsidRDefault="007821F5" w:rsidP="00B32FE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C4D77" w:rsidRPr="00B32FE5" w:rsidRDefault="00CD219F" w:rsidP="00B32FE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CD219F">
        <w:rPr>
          <w:rFonts w:ascii="Calibri" w:hAnsi="Calibri"/>
          <w:b/>
          <w:sz w:val="22"/>
          <w:szCs w:val="22"/>
        </w:rPr>
        <w:t>13.</w:t>
      </w:r>
      <w:r>
        <w:rPr>
          <w:rFonts w:ascii="Calibri" w:hAnsi="Calibri"/>
          <w:sz w:val="22"/>
          <w:szCs w:val="22"/>
        </w:rPr>
        <w:t xml:space="preserve"> </w:t>
      </w:r>
      <w:r w:rsidR="005C4D77" w:rsidRPr="00B32FE5">
        <w:rPr>
          <w:rFonts w:ascii="Calibri" w:hAnsi="Calibri"/>
          <w:sz w:val="22"/>
          <w:szCs w:val="22"/>
        </w:rPr>
        <w:t xml:space="preserve">Mekkora sebességre gyorsul fel vákuumban, homogén elektrosztatikus térben, </w:t>
      </w:r>
      <w:r w:rsidR="005C4D77" w:rsidRPr="007821F5">
        <w:rPr>
          <w:rFonts w:ascii="Calibri" w:hAnsi="Calibri"/>
          <w:i/>
          <w:sz w:val="22"/>
          <w:szCs w:val="22"/>
        </w:rPr>
        <w:t>s</w:t>
      </w:r>
      <w:r w:rsidR="005C4D77" w:rsidRPr="00B32FE5">
        <w:rPr>
          <w:rFonts w:ascii="Calibri" w:hAnsi="Calibri"/>
          <w:sz w:val="22"/>
          <w:szCs w:val="22"/>
        </w:rPr>
        <w:t xml:space="preserve"> úton</w:t>
      </w:r>
    </w:p>
    <w:p w:rsidR="005C4D77" w:rsidRPr="00B32FE5" w:rsidRDefault="005C4D77" w:rsidP="00B32FE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proofErr w:type="gramStart"/>
      <w:r w:rsidRPr="00B32FE5">
        <w:rPr>
          <w:rFonts w:ascii="Calibri" w:hAnsi="Calibri"/>
          <w:sz w:val="22"/>
          <w:szCs w:val="22"/>
        </w:rPr>
        <w:t>az</w:t>
      </w:r>
      <w:proofErr w:type="gramEnd"/>
      <w:r w:rsidRPr="00B32FE5">
        <w:rPr>
          <w:rFonts w:ascii="Calibri" w:hAnsi="Calibri"/>
          <w:sz w:val="22"/>
          <w:szCs w:val="22"/>
        </w:rPr>
        <w:t xml:space="preserve"> eredetileg nyugvó elektromos részecske?</w:t>
      </w:r>
    </w:p>
    <w:p w:rsidR="005C4D77" w:rsidRPr="00B32FE5" w:rsidRDefault="005C4D77" w:rsidP="00B32FE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proofErr w:type="gramStart"/>
      <w:r w:rsidRPr="00B32FE5">
        <w:rPr>
          <w:rFonts w:ascii="Calibri" w:hAnsi="Calibri"/>
          <w:sz w:val="22"/>
          <w:szCs w:val="22"/>
        </w:rPr>
        <w:t>m</w:t>
      </w:r>
      <w:proofErr w:type="gramEnd"/>
      <w:r w:rsidRPr="00B32FE5">
        <w:rPr>
          <w:rFonts w:ascii="Calibri" w:hAnsi="Calibri"/>
          <w:sz w:val="22"/>
          <w:szCs w:val="22"/>
        </w:rPr>
        <w:t xml:space="preserve"> = 10</w:t>
      </w:r>
      <w:r w:rsidRPr="00B32FE5">
        <w:rPr>
          <w:rFonts w:ascii="Calibri" w:hAnsi="Calibri"/>
          <w:sz w:val="22"/>
          <w:szCs w:val="22"/>
          <w:vertAlign w:val="superscript"/>
        </w:rPr>
        <w:t>–6</w:t>
      </w:r>
      <w:r w:rsidRPr="00B32FE5">
        <w:rPr>
          <w:rFonts w:ascii="Calibri" w:hAnsi="Calibri"/>
          <w:sz w:val="22"/>
          <w:szCs w:val="22"/>
        </w:rPr>
        <w:t xml:space="preserve"> g; </w:t>
      </w:r>
      <w:r w:rsidR="00EE4A44">
        <w:rPr>
          <w:rFonts w:ascii="Calibri" w:hAnsi="Calibri"/>
          <w:sz w:val="22"/>
          <w:szCs w:val="22"/>
        </w:rPr>
        <w:t xml:space="preserve">   </w:t>
      </w:r>
      <w:r w:rsidRPr="00B32FE5">
        <w:rPr>
          <w:rFonts w:ascii="Calibri" w:hAnsi="Calibri"/>
          <w:sz w:val="22"/>
          <w:szCs w:val="22"/>
        </w:rPr>
        <w:t>Q = 10</w:t>
      </w:r>
      <w:r w:rsidRPr="00B32FE5">
        <w:rPr>
          <w:rFonts w:ascii="Calibri" w:hAnsi="Calibri"/>
          <w:sz w:val="22"/>
          <w:szCs w:val="22"/>
          <w:vertAlign w:val="superscript"/>
        </w:rPr>
        <w:t>–7</w:t>
      </w:r>
      <w:r w:rsidRPr="00B32FE5">
        <w:rPr>
          <w:rFonts w:ascii="Calibri" w:hAnsi="Calibri"/>
          <w:sz w:val="22"/>
          <w:szCs w:val="22"/>
        </w:rPr>
        <w:t xml:space="preserve"> C; </w:t>
      </w:r>
      <w:r w:rsidR="00EE4A44">
        <w:rPr>
          <w:rFonts w:ascii="Calibri" w:hAnsi="Calibri"/>
          <w:sz w:val="22"/>
          <w:szCs w:val="22"/>
        </w:rPr>
        <w:t xml:space="preserve">   </w:t>
      </w:r>
      <w:r w:rsidRPr="00B32FE5">
        <w:rPr>
          <w:rFonts w:ascii="Calibri" w:hAnsi="Calibri"/>
          <w:sz w:val="22"/>
          <w:szCs w:val="22"/>
        </w:rPr>
        <w:t>E = 10</w:t>
      </w:r>
      <w:r w:rsidRPr="00B32FE5">
        <w:rPr>
          <w:rFonts w:ascii="Calibri" w:hAnsi="Calibri"/>
          <w:sz w:val="22"/>
          <w:szCs w:val="22"/>
          <w:vertAlign w:val="superscript"/>
        </w:rPr>
        <w:t>4</w:t>
      </w:r>
      <w:r w:rsidRPr="00B32FE5">
        <w:rPr>
          <w:rFonts w:ascii="Calibri" w:hAnsi="Calibri"/>
          <w:sz w:val="22"/>
          <w:szCs w:val="22"/>
        </w:rPr>
        <w:t xml:space="preserve"> V/m; </w:t>
      </w:r>
      <w:r w:rsidR="00EE4A44">
        <w:rPr>
          <w:rFonts w:ascii="Calibri" w:hAnsi="Calibri"/>
          <w:sz w:val="22"/>
          <w:szCs w:val="22"/>
        </w:rPr>
        <w:t xml:space="preserve">   </w:t>
      </w:r>
      <w:r w:rsidRPr="00B32FE5">
        <w:rPr>
          <w:rFonts w:ascii="Calibri" w:hAnsi="Calibri"/>
          <w:sz w:val="22"/>
          <w:szCs w:val="22"/>
        </w:rPr>
        <w:t>s = 10 cm.</w:t>
      </w:r>
    </w:p>
    <w:p w:rsidR="001058EE" w:rsidRPr="00B32FE5" w:rsidRDefault="001058EE" w:rsidP="00B32FE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7821F5" w:rsidRDefault="007821F5" w:rsidP="00B32FE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62230</wp:posOffset>
            </wp:positionV>
            <wp:extent cx="1284605" cy="1398905"/>
            <wp:effectExtent l="19050" t="0" r="0" b="0"/>
            <wp:wrapSquare wrapText="bothSides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489" t="7747" r="9249" b="7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1F5" w:rsidRDefault="007821F5" w:rsidP="00B32FE5">
      <w:pPr>
        <w:rPr>
          <w:rFonts w:ascii="Calibri" w:hAnsi="Calibri"/>
          <w:b/>
          <w:sz w:val="22"/>
          <w:szCs w:val="22"/>
        </w:rPr>
      </w:pPr>
    </w:p>
    <w:p w:rsidR="001058EE" w:rsidRPr="00B32FE5" w:rsidRDefault="00CD219F" w:rsidP="00B32FE5">
      <w:pPr>
        <w:rPr>
          <w:rFonts w:ascii="Calibri" w:hAnsi="Calibri"/>
          <w:sz w:val="22"/>
          <w:szCs w:val="22"/>
        </w:rPr>
      </w:pPr>
      <w:r w:rsidRPr="00CD219F">
        <w:rPr>
          <w:rFonts w:ascii="Calibri" w:hAnsi="Calibri"/>
          <w:b/>
          <w:sz w:val="22"/>
          <w:szCs w:val="22"/>
        </w:rPr>
        <w:t>14.</w:t>
      </w:r>
      <w:r>
        <w:rPr>
          <w:rFonts w:ascii="Calibri" w:hAnsi="Calibri"/>
          <w:sz w:val="22"/>
          <w:szCs w:val="22"/>
        </w:rPr>
        <w:t xml:space="preserve"> </w:t>
      </w:r>
      <w:r w:rsidR="001058EE" w:rsidRPr="00B32FE5">
        <w:rPr>
          <w:rFonts w:ascii="Calibri" w:hAnsi="Calibri"/>
          <w:sz w:val="22"/>
          <w:szCs w:val="22"/>
        </w:rPr>
        <w:t xml:space="preserve">Mekkora áramerősséget jelez a műszer az ábra szerinti </w:t>
      </w:r>
      <w:r w:rsidR="00EE4A44">
        <w:rPr>
          <w:rFonts w:ascii="Calibri" w:hAnsi="Calibri"/>
          <w:sz w:val="22"/>
          <w:szCs w:val="22"/>
        </w:rPr>
        <w:t xml:space="preserve">kapcsolásban? </w:t>
      </w:r>
      <w:r w:rsidR="001058EE" w:rsidRPr="00B32FE5">
        <w:rPr>
          <w:rFonts w:ascii="Calibri" w:hAnsi="Calibri"/>
          <w:sz w:val="22"/>
          <w:szCs w:val="22"/>
        </w:rPr>
        <w:t>A műszer belső ellenállása elhanyagolható</w:t>
      </w:r>
      <w:r w:rsidR="00EE4A44">
        <w:rPr>
          <w:rFonts w:ascii="Calibri" w:hAnsi="Calibri"/>
          <w:sz w:val="22"/>
          <w:szCs w:val="22"/>
        </w:rPr>
        <w:t>.</w:t>
      </w:r>
    </w:p>
    <w:p w:rsidR="001058EE" w:rsidRPr="00B32FE5" w:rsidRDefault="001058EE" w:rsidP="00B32FE5">
      <w:pPr>
        <w:rPr>
          <w:rFonts w:ascii="Calibri" w:hAnsi="Calibri"/>
          <w:sz w:val="22"/>
          <w:szCs w:val="22"/>
        </w:rPr>
      </w:pPr>
    </w:p>
    <w:p w:rsidR="001058EE" w:rsidRPr="00B32FE5" w:rsidRDefault="001058EE" w:rsidP="00B32FE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C4D77" w:rsidRPr="00B32FE5" w:rsidRDefault="005C4D77" w:rsidP="00B32FE5">
      <w:pPr>
        <w:rPr>
          <w:rFonts w:ascii="Calibri" w:hAnsi="Calibri"/>
          <w:sz w:val="22"/>
          <w:szCs w:val="22"/>
        </w:rPr>
      </w:pPr>
    </w:p>
    <w:p w:rsidR="00861081" w:rsidRPr="00B32FE5" w:rsidRDefault="00861081" w:rsidP="00B32FE5">
      <w:pPr>
        <w:tabs>
          <w:tab w:val="left" w:pos="3869"/>
        </w:tabs>
        <w:rPr>
          <w:rFonts w:ascii="Calibri" w:hAnsi="Calibri"/>
          <w:sz w:val="22"/>
          <w:szCs w:val="22"/>
        </w:rPr>
      </w:pPr>
    </w:p>
    <w:p w:rsidR="001058EE" w:rsidRPr="00B32FE5" w:rsidRDefault="001058EE" w:rsidP="00B32FE5">
      <w:pPr>
        <w:tabs>
          <w:tab w:val="left" w:pos="3869"/>
        </w:tabs>
        <w:rPr>
          <w:rFonts w:ascii="Calibri" w:hAnsi="Calibri"/>
          <w:sz w:val="22"/>
          <w:szCs w:val="22"/>
        </w:rPr>
      </w:pPr>
    </w:p>
    <w:p w:rsidR="001058EE" w:rsidRPr="00B32FE5" w:rsidRDefault="001058EE" w:rsidP="00B32FE5">
      <w:pPr>
        <w:pStyle w:val="Default"/>
        <w:rPr>
          <w:sz w:val="22"/>
          <w:szCs w:val="22"/>
        </w:rPr>
      </w:pPr>
    </w:p>
    <w:p w:rsidR="007821F5" w:rsidRDefault="00CD219F" w:rsidP="00B32FE5">
      <w:pPr>
        <w:pStyle w:val="Default"/>
        <w:rPr>
          <w:sz w:val="22"/>
          <w:szCs w:val="22"/>
        </w:rPr>
      </w:pPr>
      <w:r w:rsidRPr="00CD219F">
        <w:rPr>
          <w:b/>
          <w:sz w:val="22"/>
          <w:szCs w:val="22"/>
        </w:rPr>
        <w:t>15.</w:t>
      </w:r>
      <w:r>
        <w:rPr>
          <w:sz w:val="22"/>
          <w:szCs w:val="22"/>
        </w:rPr>
        <w:t xml:space="preserve"> </w:t>
      </w:r>
      <w:proofErr w:type="spellStart"/>
      <w:r w:rsidR="001058EE" w:rsidRPr="00B32FE5">
        <w:rPr>
          <w:sz w:val="22"/>
          <w:szCs w:val="22"/>
        </w:rPr>
        <w:t>Toroid</w:t>
      </w:r>
      <w:proofErr w:type="spellEnd"/>
      <w:r w:rsidR="001058EE" w:rsidRPr="00B32FE5">
        <w:rPr>
          <w:sz w:val="22"/>
          <w:szCs w:val="22"/>
        </w:rPr>
        <w:t xml:space="preserve"> tekercs középkörének sugara 10 cm, a menetek száma 1500, a tekercsben folyó áramerősség 1 A. Mekkora a tekercs belsejében a mágneses indukció, ha a tekercs belsejét </w:t>
      </w:r>
    </w:p>
    <w:p w:rsidR="007821F5" w:rsidRDefault="001058EE" w:rsidP="00B32FE5">
      <w:pPr>
        <w:pStyle w:val="Default"/>
        <w:rPr>
          <w:sz w:val="22"/>
          <w:szCs w:val="22"/>
        </w:rPr>
      </w:pPr>
      <w:proofErr w:type="gramStart"/>
      <w:r w:rsidRPr="00B32FE5">
        <w:rPr>
          <w:sz w:val="22"/>
          <w:szCs w:val="22"/>
        </w:rPr>
        <w:t>a</w:t>
      </w:r>
      <w:proofErr w:type="gramEnd"/>
      <w:r w:rsidRPr="00B32FE5">
        <w:rPr>
          <w:sz w:val="22"/>
          <w:szCs w:val="22"/>
        </w:rPr>
        <w:t xml:space="preserve">) levegő tölti ki; </w:t>
      </w:r>
    </w:p>
    <w:p w:rsidR="001058EE" w:rsidRPr="00B32FE5" w:rsidRDefault="001058EE" w:rsidP="00B32FE5">
      <w:pPr>
        <w:pStyle w:val="Default"/>
        <w:rPr>
          <w:sz w:val="22"/>
          <w:szCs w:val="22"/>
        </w:rPr>
      </w:pPr>
      <w:r w:rsidRPr="00B32FE5">
        <w:rPr>
          <w:sz w:val="22"/>
          <w:szCs w:val="22"/>
        </w:rPr>
        <w:t xml:space="preserve">b) lágyvas tölti ki? </w:t>
      </w:r>
      <w:r w:rsidR="007821F5">
        <w:rPr>
          <w:sz w:val="22"/>
          <w:szCs w:val="22"/>
        </w:rPr>
        <w:br/>
      </w:r>
      <w:r w:rsidRPr="00B32FE5">
        <w:rPr>
          <w:sz w:val="22"/>
          <w:szCs w:val="22"/>
        </w:rPr>
        <w:t xml:space="preserve">A lágyvas relatív </w:t>
      </w:r>
      <w:proofErr w:type="spellStart"/>
      <w:r w:rsidRPr="00B32FE5">
        <w:rPr>
          <w:sz w:val="22"/>
          <w:szCs w:val="22"/>
        </w:rPr>
        <w:t>permeabilitása</w:t>
      </w:r>
      <w:proofErr w:type="spellEnd"/>
      <w:r w:rsidRPr="00B32FE5">
        <w:rPr>
          <w:sz w:val="22"/>
          <w:szCs w:val="22"/>
        </w:rPr>
        <w:t xml:space="preserve"> </w:t>
      </w:r>
      <w:r w:rsidRPr="00B32FE5">
        <w:rPr>
          <w:rFonts w:ascii="Symbol" w:hAnsi="Symbol"/>
          <w:sz w:val="22"/>
          <w:szCs w:val="22"/>
        </w:rPr>
        <w:t></w:t>
      </w:r>
      <w:r w:rsidRPr="007821F5">
        <w:rPr>
          <w:sz w:val="22"/>
          <w:szCs w:val="22"/>
          <w:vertAlign w:val="subscript"/>
        </w:rPr>
        <w:t>r</w:t>
      </w:r>
      <w:r w:rsidRPr="00B32FE5">
        <w:rPr>
          <w:sz w:val="22"/>
          <w:szCs w:val="22"/>
        </w:rPr>
        <w:t xml:space="preserve"> </w:t>
      </w:r>
      <w:r w:rsidR="00EE4A44">
        <w:rPr>
          <w:sz w:val="22"/>
          <w:szCs w:val="22"/>
        </w:rPr>
        <w:t>= 200.</w:t>
      </w:r>
    </w:p>
    <w:p w:rsidR="001058EE" w:rsidRDefault="001058EE" w:rsidP="00B32FE5">
      <w:pPr>
        <w:tabs>
          <w:tab w:val="left" w:pos="3869"/>
        </w:tabs>
        <w:rPr>
          <w:rFonts w:ascii="Calibri" w:hAnsi="Calibri"/>
          <w:sz w:val="22"/>
          <w:szCs w:val="22"/>
        </w:rPr>
      </w:pPr>
    </w:p>
    <w:p w:rsidR="007821F5" w:rsidRPr="00B32FE5" w:rsidRDefault="007821F5" w:rsidP="00B32FE5">
      <w:pPr>
        <w:tabs>
          <w:tab w:val="left" w:pos="3869"/>
        </w:tabs>
        <w:rPr>
          <w:rFonts w:ascii="Calibri" w:hAnsi="Calibri"/>
          <w:sz w:val="22"/>
          <w:szCs w:val="22"/>
        </w:rPr>
      </w:pPr>
    </w:p>
    <w:p w:rsidR="001058EE" w:rsidRPr="007821F5" w:rsidRDefault="00CD219F" w:rsidP="007821F5">
      <w:pPr>
        <w:autoSpaceDE w:val="0"/>
        <w:autoSpaceDN w:val="0"/>
        <w:adjustRightInd w:val="0"/>
        <w:rPr>
          <w:rFonts w:asciiTheme="minorHAnsi" w:hAnsiTheme="minorHAnsi" w:cs="F15"/>
          <w:sz w:val="22"/>
          <w:szCs w:val="22"/>
        </w:rPr>
      </w:pPr>
      <w:r w:rsidRPr="00CD219F">
        <w:rPr>
          <w:rFonts w:asciiTheme="minorHAnsi" w:hAnsiTheme="minorHAnsi" w:cs="F15"/>
          <w:b/>
          <w:sz w:val="22"/>
          <w:szCs w:val="22"/>
        </w:rPr>
        <w:t>16.</w:t>
      </w:r>
      <w:r>
        <w:rPr>
          <w:rFonts w:asciiTheme="minorHAnsi" w:hAnsiTheme="minorHAnsi" w:cs="F15"/>
          <w:sz w:val="22"/>
          <w:szCs w:val="22"/>
        </w:rPr>
        <w:t xml:space="preserve"> </w:t>
      </w:r>
      <w:r w:rsidR="001058EE" w:rsidRPr="00B32FE5">
        <w:rPr>
          <w:rFonts w:asciiTheme="minorHAnsi" w:hAnsiTheme="minorHAnsi" w:cs="F15"/>
          <w:sz w:val="22"/>
          <w:szCs w:val="22"/>
        </w:rPr>
        <w:t xml:space="preserve">Mekkora annak az anyagnak a törésmutatója, melyre </w:t>
      </w:r>
      <w:r w:rsidR="001058EE" w:rsidRPr="00B32FE5">
        <w:rPr>
          <w:rFonts w:asciiTheme="minorHAnsi" w:hAnsiTheme="minorHAnsi" w:cs="CMR10"/>
          <w:sz w:val="22"/>
          <w:szCs w:val="22"/>
        </w:rPr>
        <w:t>60</w:t>
      </w:r>
      <w:r w:rsidR="001058EE" w:rsidRPr="00B32FE5">
        <w:rPr>
          <w:rFonts w:asciiTheme="minorHAnsi" w:hAnsiTheme="minorHAnsi" w:cs="CMSY7"/>
          <w:sz w:val="22"/>
          <w:szCs w:val="22"/>
        </w:rPr>
        <w:sym w:font="Symbol" w:char="F0B0"/>
      </w:r>
      <w:proofErr w:type="spellStart"/>
      <w:r w:rsidR="001058EE" w:rsidRPr="00B32FE5">
        <w:rPr>
          <w:rFonts w:asciiTheme="minorHAnsi" w:hAnsiTheme="minorHAnsi" w:cs="F15"/>
          <w:sz w:val="22"/>
          <w:szCs w:val="22"/>
        </w:rPr>
        <w:t>-os</w:t>
      </w:r>
      <w:proofErr w:type="spellEnd"/>
      <w:r w:rsidR="001058EE" w:rsidRPr="00B32FE5">
        <w:rPr>
          <w:rFonts w:asciiTheme="minorHAnsi" w:hAnsiTheme="minorHAnsi" w:cs="F15"/>
          <w:sz w:val="22"/>
          <w:szCs w:val="22"/>
        </w:rPr>
        <w:t xml:space="preserve"> b</w:t>
      </w:r>
      <w:r>
        <w:rPr>
          <w:rFonts w:asciiTheme="minorHAnsi" w:hAnsiTheme="minorHAnsi" w:cs="F15"/>
          <w:sz w:val="22"/>
          <w:szCs w:val="22"/>
        </w:rPr>
        <w:t>eesési szög alatt ejtve a fényt</w:t>
      </w:r>
      <w:r w:rsidR="001058EE" w:rsidRPr="00B32FE5">
        <w:rPr>
          <w:rFonts w:asciiTheme="minorHAnsi" w:hAnsiTheme="minorHAnsi" w:cs="F15"/>
          <w:sz w:val="22"/>
          <w:szCs w:val="22"/>
        </w:rPr>
        <w:t xml:space="preserve"> a visszavert és a megtört fénysugár merőleges lesz egymásra? Rajzoljuk le a </w:t>
      </w:r>
      <w:r w:rsidR="007821F5">
        <w:rPr>
          <w:rFonts w:asciiTheme="minorHAnsi" w:hAnsiTheme="minorHAnsi" w:cs="F15"/>
          <w:sz w:val="22"/>
          <w:szCs w:val="22"/>
        </w:rPr>
        <w:t>s</w:t>
      </w:r>
      <w:r w:rsidR="001058EE" w:rsidRPr="00B32FE5">
        <w:rPr>
          <w:rFonts w:asciiTheme="minorHAnsi" w:hAnsiTheme="minorHAnsi" w:cs="F15"/>
          <w:sz w:val="22"/>
          <w:szCs w:val="22"/>
        </w:rPr>
        <w:t>ug</w:t>
      </w:r>
      <w:r w:rsidR="007821F5">
        <w:rPr>
          <w:rFonts w:asciiTheme="minorHAnsi" w:hAnsiTheme="minorHAnsi" w:cs="F15"/>
          <w:sz w:val="22"/>
          <w:szCs w:val="22"/>
        </w:rPr>
        <w:t>á</w:t>
      </w:r>
      <w:r w:rsidR="001058EE" w:rsidRPr="00B32FE5">
        <w:rPr>
          <w:rFonts w:asciiTheme="minorHAnsi" w:hAnsiTheme="minorHAnsi" w:cs="F15"/>
          <w:sz w:val="22"/>
          <w:szCs w:val="22"/>
        </w:rPr>
        <w:t>r</w:t>
      </w:r>
      <w:r w:rsidR="007821F5">
        <w:rPr>
          <w:rFonts w:asciiTheme="minorHAnsi" w:hAnsiTheme="minorHAnsi" w:cs="F15"/>
          <w:sz w:val="22"/>
          <w:szCs w:val="22"/>
        </w:rPr>
        <w:t>menetet</w:t>
      </w:r>
      <w:r w:rsidR="001058EE" w:rsidRPr="00B32FE5">
        <w:rPr>
          <w:rFonts w:asciiTheme="minorHAnsi" w:hAnsiTheme="minorHAnsi" w:cs="F15"/>
          <w:sz w:val="22"/>
          <w:szCs w:val="22"/>
        </w:rPr>
        <w:t>!</w:t>
      </w:r>
    </w:p>
    <w:sectPr w:rsidR="001058EE" w:rsidRPr="007821F5" w:rsidSect="00EE4A44">
      <w:headerReference w:type="first" r:id="rId11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C5B" w:rsidRDefault="00D73C5B" w:rsidP="00EE4A44">
      <w:r>
        <w:separator/>
      </w:r>
    </w:p>
  </w:endnote>
  <w:endnote w:type="continuationSeparator" w:id="0">
    <w:p w:rsidR="00D73C5B" w:rsidRDefault="00D73C5B" w:rsidP="00EE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FRM1095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C5B" w:rsidRDefault="00D73C5B" w:rsidP="00EE4A44">
      <w:r>
        <w:separator/>
      </w:r>
    </w:p>
  </w:footnote>
  <w:footnote w:type="continuationSeparator" w:id="0">
    <w:p w:rsidR="00D73C5B" w:rsidRDefault="00D73C5B" w:rsidP="00EE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A44" w:rsidRPr="00EE4A44" w:rsidRDefault="00EE4A44" w:rsidP="00EE4A44">
    <w:pPr>
      <w:pStyle w:val="lfej"/>
      <w:spacing w:line="360" w:lineRule="auto"/>
      <w:ind w:firstLine="4395"/>
      <w:rPr>
        <w:rFonts w:asciiTheme="minorHAnsi" w:hAnsiTheme="minorHAnsi"/>
        <w:b/>
      </w:rPr>
    </w:pPr>
    <w:r w:rsidRPr="00EE4A44">
      <w:rPr>
        <w:rFonts w:asciiTheme="minorHAnsi" w:hAnsiTheme="minorHAnsi"/>
        <w:b/>
      </w:rPr>
      <w:t>NÉV:</w:t>
    </w:r>
    <w:r w:rsidRPr="00EE4A44">
      <w:rPr>
        <w:rFonts w:asciiTheme="minorHAnsi" w:hAnsiTheme="minorHAnsi"/>
        <w:b/>
      </w:rPr>
      <w:tab/>
    </w:r>
  </w:p>
  <w:p w:rsidR="00EE4A44" w:rsidRPr="00EE4A44" w:rsidRDefault="00EE4A44" w:rsidP="00EE4A44">
    <w:pPr>
      <w:pStyle w:val="lfej"/>
      <w:spacing w:line="360" w:lineRule="auto"/>
      <w:ind w:firstLine="4395"/>
      <w:rPr>
        <w:rFonts w:asciiTheme="minorHAnsi" w:hAnsiTheme="minorHAnsi"/>
        <w:b/>
      </w:rPr>
    </w:pPr>
    <w:r w:rsidRPr="00EE4A44">
      <w:rPr>
        <w:rFonts w:asciiTheme="minorHAnsi" w:hAnsiTheme="minorHAnsi"/>
        <w:b/>
      </w:rPr>
      <w:t>NEPTUN KÓD:</w:t>
    </w:r>
    <w:r w:rsidRPr="00EE4A44">
      <w:rPr>
        <w:rFonts w:asciiTheme="minorHAnsi" w:hAnsiTheme="minorHAnsi"/>
        <w:b/>
      </w:rPr>
      <w:tab/>
    </w:r>
  </w:p>
  <w:p w:rsidR="00EE4A44" w:rsidRPr="00EE4A44" w:rsidRDefault="00EE4A44" w:rsidP="00EE4A44">
    <w:pPr>
      <w:pStyle w:val="lfej"/>
      <w:spacing w:line="360" w:lineRule="auto"/>
      <w:ind w:firstLine="4395"/>
      <w:rPr>
        <w:rFonts w:asciiTheme="minorHAnsi" w:hAnsiTheme="minorHAnsi"/>
        <w:b/>
      </w:rPr>
    </w:pPr>
    <w:r w:rsidRPr="00EE4A44">
      <w:rPr>
        <w:rFonts w:asciiTheme="minorHAnsi" w:hAnsiTheme="minorHAnsi"/>
        <w:b/>
      </w:rPr>
      <w:t>CSOPORTKÓD, CSOPORTVEZETŐ: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604"/>
    <w:rsid w:val="001058EE"/>
    <w:rsid w:val="001922C4"/>
    <w:rsid w:val="001A72E5"/>
    <w:rsid w:val="001B72A3"/>
    <w:rsid w:val="001E4E04"/>
    <w:rsid w:val="00337844"/>
    <w:rsid w:val="0035504B"/>
    <w:rsid w:val="00515B64"/>
    <w:rsid w:val="005C4D77"/>
    <w:rsid w:val="00624CA6"/>
    <w:rsid w:val="006C22F7"/>
    <w:rsid w:val="006C5604"/>
    <w:rsid w:val="007821F5"/>
    <w:rsid w:val="007C08E3"/>
    <w:rsid w:val="00861081"/>
    <w:rsid w:val="00AD13BB"/>
    <w:rsid w:val="00AE074B"/>
    <w:rsid w:val="00AF17BE"/>
    <w:rsid w:val="00B32FE5"/>
    <w:rsid w:val="00B5498C"/>
    <w:rsid w:val="00BD7D9F"/>
    <w:rsid w:val="00C42D40"/>
    <w:rsid w:val="00CD219F"/>
    <w:rsid w:val="00D73C5B"/>
    <w:rsid w:val="00D8115F"/>
    <w:rsid w:val="00D92378"/>
    <w:rsid w:val="00E53D5D"/>
    <w:rsid w:val="00E742DF"/>
    <w:rsid w:val="00EE4A44"/>
    <w:rsid w:val="00FB63AF"/>
    <w:rsid w:val="00FF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62"/>
        <o:r id="V:Rule9" type="connector" idref="#_x0000_s1044">
          <o:proxy start="" idref="#_x0000_s1041" connectloc="3"/>
        </o:r>
        <o:r id="V:Rule10" type="connector" idref="#_x0000_s1063"/>
        <o:r id="V:Rule11" type="connector" idref="#_x0000_s1043">
          <o:proxy start="" idref="#_x0000_s1040" connectloc="3"/>
          <o:proxy end="" idref="#_x0000_s1041" connectloc="1"/>
        </o:r>
        <o:r id="V:Rule12" type="connector" idref="#_x0000_s1064"/>
        <o:r id="V:Rule13" type="connector" idref="#_x0000_s1042"/>
        <o:r id="V:Rule14" type="connector" idref="#_x0000_s1068"/>
        <o:r id="V:Rule15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72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E07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074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3784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58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EE4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E4A44"/>
  </w:style>
  <w:style w:type="paragraph" w:styleId="llb">
    <w:name w:val="footer"/>
    <w:basedOn w:val="Norml"/>
    <w:link w:val="llbChar"/>
    <w:uiPriority w:val="99"/>
    <w:semiHidden/>
    <w:unhideWhenUsed/>
    <w:rsid w:val="00EE4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E4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15</cp:revision>
  <dcterms:created xsi:type="dcterms:W3CDTF">2012-12-12T11:28:00Z</dcterms:created>
  <dcterms:modified xsi:type="dcterms:W3CDTF">2012-12-12T15:34:00Z</dcterms:modified>
</cp:coreProperties>
</file>